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9D5D" w14:textId="42ECBCDC" w:rsidR="007469C3" w:rsidRPr="00837629" w:rsidRDefault="00837629" w:rsidP="00837629">
      <w:pPr>
        <w:pStyle w:val="a5"/>
        <w:shd w:val="clear" w:color="auto" w:fill="auto"/>
        <w:ind w:firstLine="0"/>
        <w:jc w:val="right"/>
        <w:rPr>
          <w:b/>
          <w:bCs/>
          <w:sz w:val="26"/>
          <w:szCs w:val="26"/>
        </w:rPr>
      </w:pPr>
      <w:r w:rsidRPr="00837629">
        <w:rPr>
          <w:b/>
          <w:bCs/>
          <w:sz w:val="26"/>
          <w:szCs w:val="26"/>
        </w:rPr>
        <w:t>Приложение 3</w:t>
      </w:r>
    </w:p>
    <w:p w14:paraId="6A1AC00A" w14:textId="77777777" w:rsidR="00AD5C38" w:rsidRDefault="00AD5C38">
      <w:pPr>
        <w:pStyle w:val="a5"/>
        <w:shd w:val="clear" w:color="auto" w:fill="auto"/>
        <w:ind w:firstLine="0"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66D3C" w:rsidRPr="003F1C66" w14:paraId="4532A670" w14:textId="77777777" w:rsidTr="00770E0B">
        <w:trPr>
          <w:trHeight w:val="574"/>
        </w:trPr>
        <w:tc>
          <w:tcPr>
            <w:tcW w:w="5210" w:type="dxa"/>
          </w:tcPr>
          <w:p w14:paraId="1F4635DF" w14:textId="77777777" w:rsidR="00366D3C" w:rsidRPr="003F1C66" w:rsidRDefault="00366D3C" w:rsidP="0077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F1C66">
              <w:rPr>
                <w:rFonts w:ascii="Times New Roman" w:hAnsi="Times New Roman" w:cs="Times New Roman"/>
                <w:b/>
                <w:bCs/>
              </w:rPr>
              <w:t>Согласовано:</w:t>
            </w:r>
          </w:p>
        </w:tc>
        <w:tc>
          <w:tcPr>
            <w:tcW w:w="5211" w:type="dxa"/>
          </w:tcPr>
          <w:p w14:paraId="638D779D" w14:textId="77777777" w:rsidR="00366D3C" w:rsidRPr="003F1C66" w:rsidRDefault="00366D3C" w:rsidP="00770E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1C66">
              <w:rPr>
                <w:rFonts w:ascii="Times New Roman" w:hAnsi="Times New Roman" w:cs="Times New Roman"/>
                <w:b/>
              </w:rPr>
              <w:t>Утверждаю:</w:t>
            </w:r>
          </w:p>
        </w:tc>
      </w:tr>
      <w:tr w:rsidR="00366D3C" w:rsidRPr="00346A70" w14:paraId="04997392" w14:textId="77777777" w:rsidTr="00770E0B">
        <w:tc>
          <w:tcPr>
            <w:tcW w:w="5210" w:type="dxa"/>
          </w:tcPr>
          <w:p w14:paraId="4327FFD0" w14:textId="77777777" w:rsidR="00366D3C" w:rsidRPr="00346A70" w:rsidRDefault="00366D3C" w:rsidP="0036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генерального</w:t>
            </w:r>
            <w:r w:rsidRPr="00346A70">
              <w:rPr>
                <w:rFonts w:ascii="Times New Roman" w:hAnsi="Times New Roman" w:cs="Times New Roman"/>
                <w:bCs/>
              </w:rPr>
              <w:t xml:space="preserve"> директора -</w:t>
            </w:r>
          </w:p>
        </w:tc>
        <w:tc>
          <w:tcPr>
            <w:tcW w:w="5211" w:type="dxa"/>
          </w:tcPr>
          <w:p w14:paraId="708DA254" w14:textId="77777777" w:rsidR="00366D3C" w:rsidRPr="00346A70" w:rsidRDefault="00366D3C" w:rsidP="00770E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46A70">
              <w:rPr>
                <w:rFonts w:ascii="Times New Roman" w:hAnsi="Times New Roman" w:cs="Times New Roman"/>
              </w:rPr>
              <w:t>Генеральный директор</w:t>
            </w:r>
          </w:p>
        </w:tc>
      </w:tr>
      <w:tr w:rsidR="00366D3C" w:rsidRPr="00346A70" w14:paraId="407E80CA" w14:textId="77777777" w:rsidTr="00770E0B">
        <w:tc>
          <w:tcPr>
            <w:tcW w:w="5210" w:type="dxa"/>
          </w:tcPr>
          <w:p w14:paraId="0DF34FAE" w14:textId="77777777" w:rsidR="00366D3C" w:rsidRPr="00346A70" w:rsidRDefault="00366D3C" w:rsidP="0077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главный</w:t>
            </w:r>
            <w:r w:rsidRPr="00346A70">
              <w:rPr>
                <w:rFonts w:ascii="Times New Roman" w:hAnsi="Times New Roman" w:cs="Times New Roman"/>
                <w:bCs/>
              </w:rPr>
              <w:t xml:space="preserve"> инженер АО "Комнедра"</w:t>
            </w:r>
          </w:p>
        </w:tc>
        <w:tc>
          <w:tcPr>
            <w:tcW w:w="5211" w:type="dxa"/>
          </w:tcPr>
          <w:p w14:paraId="4A447D0F" w14:textId="77777777" w:rsidR="00366D3C" w:rsidRPr="00346A70" w:rsidRDefault="00366D3C" w:rsidP="00770E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46A70">
              <w:rPr>
                <w:rFonts w:ascii="Times New Roman" w:hAnsi="Times New Roman" w:cs="Times New Roman"/>
              </w:rPr>
              <w:t>АО «Комнедра»</w:t>
            </w:r>
          </w:p>
        </w:tc>
      </w:tr>
      <w:tr w:rsidR="00366D3C" w:rsidRPr="00346A70" w14:paraId="077752FE" w14:textId="77777777" w:rsidTr="00770E0B">
        <w:tc>
          <w:tcPr>
            <w:tcW w:w="5210" w:type="dxa"/>
          </w:tcPr>
          <w:p w14:paraId="501FA524" w14:textId="77777777" w:rsidR="00366D3C" w:rsidRPr="00346A70" w:rsidRDefault="00366D3C" w:rsidP="0077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11" w:type="dxa"/>
          </w:tcPr>
          <w:p w14:paraId="690F3529" w14:textId="77777777" w:rsidR="00366D3C" w:rsidRPr="00346A70" w:rsidRDefault="00366D3C" w:rsidP="00770E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6D3C" w:rsidRPr="00346A70" w14:paraId="4CDCDE62" w14:textId="77777777" w:rsidTr="00770E0B">
        <w:tc>
          <w:tcPr>
            <w:tcW w:w="5210" w:type="dxa"/>
          </w:tcPr>
          <w:p w14:paraId="07B79FBC" w14:textId="77777777" w:rsidR="00366D3C" w:rsidRPr="00346A70" w:rsidRDefault="00366D3C" w:rsidP="0077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11" w:type="dxa"/>
          </w:tcPr>
          <w:p w14:paraId="2A77B163" w14:textId="77777777" w:rsidR="00366D3C" w:rsidRPr="00346A70" w:rsidRDefault="00366D3C" w:rsidP="00770E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66D3C" w:rsidRPr="00346A70" w14:paraId="46C1E94D" w14:textId="77777777" w:rsidTr="00770E0B">
        <w:trPr>
          <w:trHeight w:val="465"/>
        </w:trPr>
        <w:tc>
          <w:tcPr>
            <w:tcW w:w="5210" w:type="dxa"/>
          </w:tcPr>
          <w:p w14:paraId="504C3103" w14:textId="77777777" w:rsidR="00366D3C" w:rsidRPr="00346A70" w:rsidRDefault="00366D3C" w:rsidP="0077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346A70">
              <w:rPr>
                <w:rFonts w:ascii="Times New Roman" w:hAnsi="Times New Roman" w:cs="Times New Roman"/>
                <w:bCs/>
              </w:rPr>
              <w:t xml:space="preserve">____________________ </w:t>
            </w:r>
            <w:r w:rsidRPr="00366D3C">
              <w:rPr>
                <w:rFonts w:ascii="Times New Roman" w:hAnsi="Times New Roman" w:cs="Times New Roman"/>
              </w:rPr>
              <w:t>Д.Л. Зарубин</w:t>
            </w:r>
          </w:p>
        </w:tc>
        <w:tc>
          <w:tcPr>
            <w:tcW w:w="5211" w:type="dxa"/>
          </w:tcPr>
          <w:p w14:paraId="16013102" w14:textId="77777777" w:rsidR="00366D3C" w:rsidRPr="00346A70" w:rsidRDefault="00366D3C" w:rsidP="00770E0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 Ю.А</w:t>
            </w:r>
            <w:r w:rsidRPr="00346A7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Денис</w:t>
            </w:r>
            <w:r w:rsidRPr="00346A70">
              <w:rPr>
                <w:rFonts w:ascii="Times New Roman" w:hAnsi="Times New Roman" w:cs="Times New Roman"/>
              </w:rPr>
              <w:t>ов</w:t>
            </w:r>
          </w:p>
        </w:tc>
      </w:tr>
      <w:tr w:rsidR="00366D3C" w:rsidRPr="00346A70" w14:paraId="06EC59A8" w14:textId="77777777" w:rsidTr="00770E0B">
        <w:tc>
          <w:tcPr>
            <w:tcW w:w="5210" w:type="dxa"/>
          </w:tcPr>
          <w:p w14:paraId="18200511" w14:textId="77777777" w:rsidR="00366D3C" w:rsidRPr="00346A70" w:rsidRDefault="00366D3C" w:rsidP="0036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«____» _______________ 2026 </w:t>
            </w:r>
            <w:r w:rsidRPr="00346A70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5211" w:type="dxa"/>
          </w:tcPr>
          <w:p w14:paraId="1F6F2BB4" w14:textId="77777777" w:rsidR="00366D3C" w:rsidRPr="00346A70" w:rsidRDefault="00366D3C" w:rsidP="00366D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46A70">
              <w:rPr>
                <w:rFonts w:ascii="Times New Roman" w:hAnsi="Times New Roman" w:cs="Times New Roman"/>
              </w:rPr>
              <w:t xml:space="preserve">«____» _______________ </w:t>
            </w:r>
            <w:r>
              <w:rPr>
                <w:rFonts w:ascii="Times New Roman" w:hAnsi="Times New Roman" w:cs="Times New Roman"/>
              </w:rPr>
              <w:t xml:space="preserve">2026 </w:t>
            </w:r>
            <w:r w:rsidRPr="00346A70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34383D86" w14:textId="77777777" w:rsidR="00AD5C38" w:rsidRDefault="00AD5C38">
      <w:pPr>
        <w:pStyle w:val="a5"/>
        <w:shd w:val="clear" w:color="auto" w:fill="auto"/>
        <w:ind w:firstLine="0"/>
        <w:rPr>
          <w:sz w:val="24"/>
          <w:szCs w:val="24"/>
        </w:rPr>
      </w:pPr>
    </w:p>
    <w:p w14:paraId="6C9D200F" w14:textId="77777777" w:rsidR="00AD5C38" w:rsidRDefault="00AD5C38">
      <w:pPr>
        <w:pStyle w:val="a5"/>
        <w:shd w:val="clear" w:color="auto" w:fill="auto"/>
        <w:ind w:firstLine="0"/>
        <w:rPr>
          <w:sz w:val="24"/>
          <w:szCs w:val="24"/>
        </w:rPr>
      </w:pPr>
    </w:p>
    <w:p w14:paraId="62E3CC3E" w14:textId="77777777" w:rsidR="00366D3C" w:rsidRDefault="00366D3C">
      <w:pPr>
        <w:pStyle w:val="a5"/>
        <w:shd w:val="clear" w:color="auto" w:fill="auto"/>
        <w:ind w:firstLine="0"/>
        <w:rPr>
          <w:sz w:val="24"/>
          <w:szCs w:val="24"/>
        </w:rPr>
      </w:pPr>
    </w:p>
    <w:p w14:paraId="581F5CD6" w14:textId="77777777" w:rsidR="00366D3C" w:rsidRDefault="00366D3C">
      <w:pPr>
        <w:pStyle w:val="a5"/>
        <w:shd w:val="clear" w:color="auto" w:fill="auto"/>
        <w:ind w:firstLine="0"/>
        <w:rPr>
          <w:sz w:val="24"/>
          <w:szCs w:val="24"/>
        </w:rPr>
      </w:pPr>
    </w:p>
    <w:p w14:paraId="46395050" w14:textId="77777777" w:rsidR="00366D3C" w:rsidRDefault="00366D3C">
      <w:pPr>
        <w:pStyle w:val="a5"/>
        <w:shd w:val="clear" w:color="auto" w:fill="auto"/>
        <w:ind w:firstLine="0"/>
        <w:rPr>
          <w:sz w:val="24"/>
          <w:szCs w:val="24"/>
        </w:rPr>
      </w:pPr>
    </w:p>
    <w:p w14:paraId="1FCAED59" w14:textId="77777777" w:rsidR="00E64B5F" w:rsidRPr="00E64B5F" w:rsidRDefault="00E64B5F">
      <w:pPr>
        <w:pStyle w:val="a5"/>
        <w:shd w:val="clear" w:color="auto" w:fill="auto"/>
        <w:ind w:firstLine="0"/>
        <w:rPr>
          <w:sz w:val="24"/>
          <w:szCs w:val="24"/>
        </w:rPr>
      </w:pPr>
    </w:p>
    <w:p w14:paraId="47003278" w14:textId="77777777" w:rsidR="007469C3" w:rsidRDefault="00BC2A97" w:rsidP="00E64B5F">
      <w:pPr>
        <w:pStyle w:val="40"/>
        <w:shd w:val="clear" w:color="auto" w:fill="auto"/>
        <w:spacing w:line="317" w:lineRule="exact"/>
        <w:jc w:val="center"/>
        <w:rPr>
          <w:sz w:val="36"/>
          <w:szCs w:val="36"/>
        </w:rPr>
      </w:pPr>
      <w:r w:rsidRPr="00E64B5F">
        <w:rPr>
          <w:sz w:val="36"/>
          <w:szCs w:val="36"/>
        </w:rPr>
        <w:t>Техническое задание</w:t>
      </w:r>
    </w:p>
    <w:p w14:paraId="6D9CF5D7" w14:textId="77777777" w:rsidR="00E64B5F" w:rsidRPr="00E64B5F" w:rsidRDefault="00E64B5F" w:rsidP="00E64B5F">
      <w:pPr>
        <w:pStyle w:val="40"/>
        <w:shd w:val="clear" w:color="auto" w:fill="auto"/>
        <w:spacing w:line="317" w:lineRule="exact"/>
        <w:jc w:val="center"/>
        <w:rPr>
          <w:sz w:val="36"/>
          <w:szCs w:val="36"/>
        </w:rPr>
      </w:pPr>
    </w:p>
    <w:p w14:paraId="3990278D" w14:textId="77777777" w:rsidR="00CA3E55" w:rsidRDefault="00BC2A97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  <w:r w:rsidRPr="00E64B5F">
        <w:rPr>
          <w:sz w:val="24"/>
          <w:szCs w:val="24"/>
        </w:rPr>
        <w:t>на выполнение</w:t>
      </w:r>
      <w:r w:rsidR="00E64B5F" w:rsidRPr="00E64B5F">
        <w:rPr>
          <w:sz w:val="24"/>
          <w:szCs w:val="24"/>
        </w:rPr>
        <w:t xml:space="preserve"> </w:t>
      </w:r>
      <w:r w:rsidR="00E64B5F" w:rsidRPr="002C5A2D">
        <w:rPr>
          <w:sz w:val="24"/>
          <w:szCs w:val="24"/>
        </w:rPr>
        <w:t>электротехнических лабораторных испытаний</w:t>
      </w:r>
      <w:r w:rsidR="00E64B5F">
        <w:rPr>
          <w:sz w:val="24"/>
          <w:szCs w:val="24"/>
        </w:rPr>
        <w:t xml:space="preserve"> и измерений</w:t>
      </w:r>
      <w:r w:rsidR="00E64B5F" w:rsidRPr="002C5A2D">
        <w:rPr>
          <w:sz w:val="24"/>
          <w:szCs w:val="24"/>
        </w:rPr>
        <w:t xml:space="preserve"> </w:t>
      </w:r>
      <w:r w:rsidR="005C6779" w:rsidRPr="005C6779">
        <w:rPr>
          <w:sz w:val="24"/>
          <w:szCs w:val="24"/>
        </w:rPr>
        <w:t>электрооборудования,</w:t>
      </w:r>
      <w:r w:rsidR="004212CD">
        <w:rPr>
          <w:sz w:val="24"/>
          <w:szCs w:val="24"/>
        </w:rPr>
        <w:t xml:space="preserve"> средств</w:t>
      </w:r>
      <w:r w:rsidR="005C6779">
        <w:rPr>
          <w:sz w:val="24"/>
          <w:szCs w:val="24"/>
        </w:rPr>
        <w:t xml:space="preserve"> защиты и</w:t>
      </w:r>
      <w:r w:rsidR="00E64B5F" w:rsidRPr="002C5A2D">
        <w:rPr>
          <w:sz w:val="24"/>
          <w:szCs w:val="24"/>
        </w:rPr>
        <w:t xml:space="preserve"> </w:t>
      </w:r>
      <w:r w:rsidR="00E64B5F">
        <w:rPr>
          <w:sz w:val="24"/>
          <w:szCs w:val="24"/>
        </w:rPr>
        <w:t>монтажных приспособлений</w:t>
      </w:r>
      <w:r w:rsidR="00E64B5F" w:rsidRPr="002C5A2D">
        <w:rPr>
          <w:sz w:val="24"/>
          <w:szCs w:val="24"/>
        </w:rPr>
        <w:t xml:space="preserve"> Восточно-Рогозинского,</w:t>
      </w:r>
      <w:r w:rsidR="00E64B5F">
        <w:rPr>
          <w:sz w:val="24"/>
          <w:szCs w:val="24"/>
        </w:rPr>
        <w:t xml:space="preserve"> </w:t>
      </w:r>
      <w:r w:rsidR="00E64B5F" w:rsidRPr="002C5A2D">
        <w:rPr>
          <w:sz w:val="24"/>
          <w:szCs w:val="24"/>
        </w:rPr>
        <w:t>Северо-Мастерьельского,</w:t>
      </w:r>
      <w:r w:rsidR="00E64B5F">
        <w:rPr>
          <w:sz w:val="24"/>
          <w:szCs w:val="24"/>
        </w:rPr>
        <w:t xml:space="preserve"> Мастерьельского</w:t>
      </w:r>
      <w:r w:rsidR="005C6779">
        <w:rPr>
          <w:sz w:val="24"/>
          <w:szCs w:val="24"/>
        </w:rPr>
        <w:t xml:space="preserve"> и Че</w:t>
      </w:r>
      <w:r w:rsidR="007D22C3">
        <w:rPr>
          <w:sz w:val="24"/>
          <w:szCs w:val="24"/>
        </w:rPr>
        <w:t>дтыйского</w:t>
      </w:r>
      <w:r w:rsidR="00E64B5F" w:rsidRPr="002C5A2D">
        <w:rPr>
          <w:sz w:val="24"/>
          <w:szCs w:val="24"/>
        </w:rPr>
        <w:t xml:space="preserve"> месторож</w:t>
      </w:r>
      <w:r w:rsidR="00E64B5F">
        <w:rPr>
          <w:sz w:val="24"/>
          <w:szCs w:val="24"/>
        </w:rPr>
        <w:t>дений АО «Комнедра»</w:t>
      </w:r>
      <w:r w:rsidR="00CA3E55">
        <w:rPr>
          <w:sz w:val="24"/>
          <w:szCs w:val="24"/>
        </w:rPr>
        <w:t xml:space="preserve"> </w:t>
      </w:r>
    </w:p>
    <w:p w14:paraId="6A4A1C2B" w14:textId="77777777" w:rsidR="00E64B5F" w:rsidRDefault="001845FB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06374A">
        <w:rPr>
          <w:sz w:val="24"/>
          <w:szCs w:val="24"/>
        </w:rPr>
        <w:t xml:space="preserve"> 202</w:t>
      </w:r>
      <w:r w:rsidR="009E7CD1">
        <w:rPr>
          <w:sz w:val="24"/>
          <w:szCs w:val="24"/>
        </w:rPr>
        <w:t>7</w:t>
      </w:r>
      <w:r w:rsidR="00E64B5F">
        <w:rPr>
          <w:sz w:val="24"/>
          <w:szCs w:val="24"/>
        </w:rPr>
        <w:t xml:space="preserve"> </w:t>
      </w:r>
      <w:r w:rsidR="00E64B5F" w:rsidRPr="002C5A2D">
        <w:rPr>
          <w:sz w:val="24"/>
          <w:szCs w:val="24"/>
        </w:rPr>
        <w:t>год</w:t>
      </w:r>
      <w:r>
        <w:rPr>
          <w:sz w:val="24"/>
          <w:szCs w:val="24"/>
        </w:rPr>
        <w:t>у</w:t>
      </w:r>
      <w:r w:rsidR="00E64B5F" w:rsidRPr="002C5A2D">
        <w:rPr>
          <w:sz w:val="24"/>
          <w:szCs w:val="24"/>
        </w:rPr>
        <w:t>.</w:t>
      </w:r>
    </w:p>
    <w:p w14:paraId="3827968E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61C7A5DE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43331F26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1B3EC50E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521A722B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5B9AAB6B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57AF12DE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7273B72C" w14:textId="77777777" w:rsidR="00CA3E55" w:rsidRDefault="00CA3E55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5C46FBBC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2A3432BD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2F8B5587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0F5CDFDB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790496CB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4019D977" w14:textId="77777777" w:rsidR="00E64B5F" w:rsidRDefault="00E64B5F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3AB87D7A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52B28397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256F22A1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33904E1C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421156EC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2E4071E7" w14:textId="77777777" w:rsidR="00704AF7" w:rsidRDefault="00704AF7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795E8068" w14:textId="77777777" w:rsidR="00704AF7" w:rsidRDefault="00704AF7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39711FA6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43D80589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515937A1" w14:textId="77777777" w:rsidR="007D22C3" w:rsidRDefault="007D22C3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66B7F3AD" w14:textId="77777777" w:rsidR="00876595" w:rsidRDefault="00876595" w:rsidP="00E64B5F">
      <w:pPr>
        <w:pStyle w:val="22"/>
        <w:shd w:val="clear" w:color="auto" w:fill="auto"/>
        <w:spacing w:line="317" w:lineRule="exact"/>
        <w:jc w:val="center"/>
        <w:rPr>
          <w:sz w:val="24"/>
          <w:szCs w:val="24"/>
        </w:rPr>
      </w:pPr>
    </w:p>
    <w:p w14:paraId="3A0C2C09" w14:textId="77777777" w:rsidR="007F5FCB" w:rsidRDefault="00B250B5" w:rsidP="00D12D1E">
      <w:pPr>
        <w:pStyle w:val="22"/>
        <w:shd w:val="clear" w:color="auto" w:fill="auto"/>
        <w:spacing w:line="317" w:lineRule="exact"/>
        <w:jc w:val="center"/>
        <w:rPr>
          <w:rStyle w:val="5"/>
          <w:sz w:val="24"/>
          <w:szCs w:val="24"/>
        </w:rPr>
      </w:pPr>
      <w:r>
        <w:rPr>
          <w:rStyle w:val="5"/>
          <w:sz w:val="24"/>
          <w:szCs w:val="24"/>
        </w:rPr>
        <w:t>г. Усинск</w:t>
      </w:r>
      <w:r w:rsidR="004D4F2F">
        <w:rPr>
          <w:rStyle w:val="5"/>
          <w:sz w:val="24"/>
          <w:szCs w:val="24"/>
        </w:rPr>
        <w:t>,</w:t>
      </w:r>
      <w:r w:rsidR="0006374A">
        <w:rPr>
          <w:rStyle w:val="5"/>
          <w:sz w:val="24"/>
          <w:szCs w:val="24"/>
        </w:rPr>
        <w:t xml:space="preserve"> 202</w:t>
      </w:r>
      <w:r w:rsidR="009E7CD1">
        <w:rPr>
          <w:rStyle w:val="5"/>
          <w:sz w:val="24"/>
          <w:szCs w:val="24"/>
        </w:rPr>
        <w:t>6</w:t>
      </w:r>
    </w:p>
    <w:p w14:paraId="0002163D" w14:textId="77777777" w:rsidR="005C6779" w:rsidRDefault="005C6779" w:rsidP="00D12D1E">
      <w:pPr>
        <w:pStyle w:val="22"/>
        <w:shd w:val="clear" w:color="auto" w:fill="auto"/>
        <w:spacing w:line="317" w:lineRule="exact"/>
        <w:jc w:val="center"/>
        <w:rPr>
          <w:rStyle w:val="5"/>
          <w:sz w:val="24"/>
          <w:szCs w:val="24"/>
        </w:rPr>
      </w:pPr>
    </w:p>
    <w:tbl>
      <w:tblPr>
        <w:tblStyle w:val="ad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5D2CAE" w14:paraId="7E0D821F" w14:textId="77777777" w:rsidTr="00CA3E55">
        <w:tc>
          <w:tcPr>
            <w:tcW w:w="675" w:type="dxa"/>
          </w:tcPr>
          <w:p w14:paraId="6B1BC1C7" w14:textId="77777777" w:rsidR="005D2CAE" w:rsidRPr="005D2CAE" w:rsidRDefault="005D2CAE" w:rsidP="005D2CAE">
            <w:pPr>
              <w:pStyle w:val="22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№</w:t>
            </w:r>
            <w:r>
              <w:t xml:space="preserve"> </w:t>
            </w:r>
            <w:r>
              <w:rPr>
                <w:rStyle w:val="2115pt"/>
              </w:rPr>
              <w:t>п/п</w:t>
            </w:r>
          </w:p>
        </w:tc>
        <w:tc>
          <w:tcPr>
            <w:tcW w:w="2977" w:type="dxa"/>
          </w:tcPr>
          <w:p w14:paraId="22E5E229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rStyle w:val="2115pt"/>
              </w:rPr>
              <w:t>Наименование</w:t>
            </w:r>
          </w:p>
        </w:tc>
        <w:tc>
          <w:tcPr>
            <w:tcW w:w="6662" w:type="dxa"/>
          </w:tcPr>
          <w:p w14:paraId="682211B0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rStyle w:val="2115pt"/>
              </w:rPr>
              <w:t>Установленное требование</w:t>
            </w:r>
          </w:p>
        </w:tc>
      </w:tr>
      <w:tr w:rsidR="005D2CAE" w14:paraId="3398C3E3" w14:textId="77777777" w:rsidTr="00CA3E55">
        <w:tc>
          <w:tcPr>
            <w:tcW w:w="675" w:type="dxa"/>
          </w:tcPr>
          <w:p w14:paraId="6745E2C2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F192449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Предмет договора</w:t>
            </w:r>
          </w:p>
        </w:tc>
        <w:tc>
          <w:tcPr>
            <w:tcW w:w="6662" w:type="dxa"/>
          </w:tcPr>
          <w:p w14:paraId="0291EF5F" w14:textId="77777777" w:rsidR="005D2CAE" w:rsidRDefault="00B33F26" w:rsidP="005D2CAE">
            <w:pPr>
              <w:pStyle w:val="22"/>
              <w:shd w:val="clear" w:color="auto" w:fill="auto"/>
              <w:spacing w:line="317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Электротехнические лабораторные испытания и измерения</w:t>
            </w:r>
            <w:r w:rsidRPr="002C5A2D">
              <w:rPr>
                <w:sz w:val="24"/>
                <w:szCs w:val="24"/>
              </w:rPr>
              <w:t xml:space="preserve"> </w:t>
            </w:r>
            <w:r w:rsidRPr="005C6779">
              <w:rPr>
                <w:sz w:val="24"/>
                <w:szCs w:val="24"/>
              </w:rPr>
              <w:t>электрооборудования,</w:t>
            </w:r>
            <w:r>
              <w:rPr>
                <w:sz w:val="24"/>
                <w:szCs w:val="24"/>
              </w:rPr>
              <w:t xml:space="preserve"> средств защиты и</w:t>
            </w:r>
            <w:r w:rsidRPr="002C5A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монтажных приспособлений</w:t>
            </w:r>
            <w:r w:rsidR="0028552D">
              <w:rPr>
                <w:sz w:val="24"/>
                <w:szCs w:val="24"/>
              </w:rPr>
              <w:t>.</w:t>
            </w:r>
          </w:p>
        </w:tc>
      </w:tr>
      <w:tr w:rsidR="005D2CAE" w14:paraId="5A9A5F1C" w14:textId="77777777" w:rsidTr="00CA3E55">
        <w:tc>
          <w:tcPr>
            <w:tcW w:w="675" w:type="dxa"/>
          </w:tcPr>
          <w:p w14:paraId="069FB409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7CA7C36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Ориентировочные сроки выполнения работ</w:t>
            </w:r>
          </w:p>
        </w:tc>
        <w:tc>
          <w:tcPr>
            <w:tcW w:w="6662" w:type="dxa"/>
          </w:tcPr>
          <w:p w14:paraId="6E0BED45" w14:textId="77777777" w:rsidR="005D2CAE" w:rsidRDefault="0022735E" w:rsidP="009E7CD1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01.202</w:t>
            </w:r>
            <w:r w:rsidR="009E7CD1">
              <w:rPr>
                <w:rStyle w:val="211pt"/>
                <w:sz w:val="24"/>
                <w:szCs w:val="24"/>
              </w:rPr>
              <w:t>7</w:t>
            </w:r>
            <w:r>
              <w:rPr>
                <w:rStyle w:val="211pt"/>
                <w:sz w:val="24"/>
                <w:szCs w:val="24"/>
              </w:rPr>
              <w:t xml:space="preserve"> - 12.202</w:t>
            </w:r>
            <w:r w:rsidR="009E7CD1">
              <w:rPr>
                <w:rStyle w:val="211pt"/>
                <w:sz w:val="24"/>
                <w:szCs w:val="24"/>
              </w:rPr>
              <w:t>7</w:t>
            </w:r>
          </w:p>
        </w:tc>
      </w:tr>
      <w:tr w:rsidR="0028552D" w14:paraId="777372C0" w14:textId="77777777" w:rsidTr="00CA3E55">
        <w:tc>
          <w:tcPr>
            <w:tcW w:w="675" w:type="dxa"/>
          </w:tcPr>
          <w:p w14:paraId="6F3F9680" w14:textId="77777777" w:rsidR="0028552D" w:rsidRDefault="0028552D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7DAAD4" w14:textId="77777777" w:rsidR="0028552D" w:rsidRPr="002F62DF" w:rsidRDefault="0028552D" w:rsidP="005D2CAE">
            <w:pPr>
              <w:pStyle w:val="22"/>
              <w:shd w:val="clear" w:color="auto" w:fill="auto"/>
              <w:spacing w:line="317" w:lineRule="exact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0"/>
                <w:lang w:eastAsia="en-US"/>
              </w:rPr>
              <w:t>Место выполнения работ.</w:t>
            </w:r>
          </w:p>
        </w:tc>
        <w:tc>
          <w:tcPr>
            <w:tcW w:w="6662" w:type="dxa"/>
          </w:tcPr>
          <w:p w14:paraId="710F6A71" w14:textId="77777777" w:rsidR="0028552D" w:rsidRPr="002F62DF" w:rsidRDefault="0028552D" w:rsidP="00AD5C38">
            <w:pPr>
              <w:pStyle w:val="22"/>
              <w:shd w:val="clear" w:color="auto" w:fill="auto"/>
              <w:spacing w:line="317" w:lineRule="exact"/>
              <w:rPr>
                <w:rStyle w:val="211pt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 xml:space="preserve">Республика Коми, Усинский район, </w:t>
            </w:r>
            <w:r w:rsidRPr="002A3DBF">
              <w:rPr>
                <w:rFonts w:cs="Arial"/>
                <w:sz w:val="24"/>
                <w:szCs w:val="24"/>
                <w:lang w:eastAsia="en-US"/>
              </w:rPr>
              <w:t>Восточно-Рогозинско</w:t>
            </w:r>
            <w:r>
              <w:rPr>
                <w:rFonts w:cs="Arial"/>
                <w:sz w:val="24"/>
                <w:szCs w:val="24"/>
                <w:lang w:eastAsia="en-US"/>
              </w:rPr>
              <w:t>е</w:t>
            </w:r>
            <w:r w:rsidRPr="002A3DBF">
              <w:rPr>
                <w:rFonts w:cs="Arial"/>
                <w:sz w:val="24"/>
                <w:szCs w:val="24"/>
                <w:lang w:eastAsia="en-US"/>
              </w:rPr>
              <w:t>,</w:t>
            </w:r>
            <w:r>
              <w:rPr>
                <w:rFonts w:cs="Arial"/>
                <w:sz w:val="24"/>
                <w:szCs w:val="24"/>
                <w:lang w:eastAsia="en-US"/>
              </w:rPr>
              <w:t> </w:t>
            </w:r>
            <w:r w:rsidRPr="002A3DBF">
              <w:rPr>
                <w:rFonts w:cs="Arial"/>
                <w:sz w:val="24"/>
                <w:szCs w:val="24"/>
                <w:lang w:eastAsia="en-US"/>
              </w:rPr>
              <w:t>Северо-Мастерьельско</w:t>
            </w:r>
            <w:r>
              <w:rPr>
                <w:rFonts w:cs="Arial"/>
                <w:sz w:val="24"/>
                <w:szCs w:val="24"/>
                <w:lang w:eastAsia="en-US"/>
              </w:rPr>
              <w:t>е,</w:t>
            </w:r>
            <w:r w:rsidRPr="002A3DBF">
              <w:rPr>
                <w:rFonts w:cs="Arial"/>
                <w:sz w:val="24"/>
                <w:szCs w:val="24"/>
                <w:lang w:eastAsia="en-US"/>
              </w:rPr>
              <w:t xml:space="preserve"> Мастерьельско</w:t>
            </w:r>
            <w:r>
              <w:rPr>
                <w:rFonts w:cs="Arial"/>
                <w:sz w:val="24"/>
                <w:szCs w:val="24"/>
                <w:lang w:eastAsia="en-US"/>
              </w:rPr>
              <w:t xml:space="preserve">е, </w:t>
            </w:r>
            <w:r w:rsidR="00B33F26">
              <w:rPr>
                <w:rFonts w:cs="Arial"/>
                <w:sz w:val="24"/>
                <w:szCs w:val="24"/>
                <w:lang w:eastAsia="en-US"/>
              </w:rPr>
              <w:t>Че</w:t>
            </w:r>
            <w:r>
              <w:rPr>
                <w:rFonts w:cs="Arial"/>
                <w:sz w:val="24"/>
                <w:szCs w:val="24"/>
                <w:lang w:eastAsia="en-US"/>
              </w:rPr>
              <w:t xml:space="preserve">дтыйское </w:t>
            </w:r>
            <w:r w:rsidRPr="00DE1FD5">
              <w:rPr>
                <w:rFonts w:cs="Arial"/>
                <w:sz w:val="24"/>
                <w:szCs w:val="24"/>
                <w:lang w:eastAsia="en-US"/>
              </w:rPr>
              <w:t>месторождени</w:t>
            </w:r>
            <w:r>
              <w:rPr>
                <w:rFonts w:cs="Arial"/>
                <w:sz w:val="24"/>
                <w:szCs w:val="24"/>
                <w:lang w:eastAsia="en-US"/>
              </w:rPr>
              <w:t>е</w:t>
            </w:r>
            <w:r w:rsidRPr="00DE1FD5">
              <w:rPr>
                <w:rFonts w:cs="Arial"/>
                <w:sz w:val="24"/>
                <w:szCs w:val="24"/>
                <w:lang w:eastAsia="en-US"/>
              </w:rPr>
              <w:t xml:space="preserve"> </w:t>
            </w:r>
            <w:r w:rsidRPr="00A85A22">
              <w:rPr>
                <w:rFonts w:cs="Arial"/>
                <w:sz w:val="24"/>
                <w:szCs w:val="24"/>
                <w:lang w:eastAsia="en-US"/>
              </w:rPr>
              <w:t>нефти.</w:t>
            </w:r>
          </w:p>
        </w:tc>
      </w:tr>
      <w:tr w:rsidR="001A7E85" w14:paraId="6EE8793C" w14:textId="77777777" w:rsidTr="00CA3E55">
        <w:tc>
          <w:tcPr>
            <w:tcW w:w="675" w:type="dxa"/>
          </w:tcPr>
          <w:p w14:paraId="230619C7" w14:textId="77777777" w:rsidR="001A7E85" w:rsidRDefault="001A7E85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C179BAB" w14:textId="77777777" w:rsidR="001A7E85" w:rsidRDefault="001A7E85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Заказчик</w:t>
            </w:r>
          </w:p>
        </w:tc>
        <w:tc>
          <w:tcPr>
            <w:tcW w:w="6662" w:type="dxa"/>
          </w:tcPr>
          <w:p w14:paraId="70BBC7AF" w14:textId="77777777" w:rsidR="001A7E85" w:rsidRDefault="001A7E85" w:rsidP="0028552D">
            <w:pPr>
              <w:pStyle w:val="22"/>
              <w:shd w:val="clear" w:color="auto" w:fill="auto"/>
              <w:spacing w:line="317" w:lineRule="exact"/>
              <w:jc w:val="both"/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АО «Комнедра»</w:t>
            </w:r>
          </w:p>
        </w:tc>
      </w:tr>
      <w:tr w:rsidR="005D2CAE" w14:paraId="6C3CD101" w14:textId="77777777" w:rsidTr="00CA3E55">
        <w:tc>
          <w:tcPr>
            <w:tcW w:w="675" w:type="dxa"/>
          </w:tcPr>
          <w:p w14:paraId="677FEBF4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318BE4E8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Сведения о районе выполнения работ</w:t>
            </w:r>
          </w:p>
        </w:tc>
        <w:tc>
          <w:tcPr>
            <w:tcW w:w="6662" w:type="dxa"/>
          </w:tcPr>
          <w:p w14:paraId="5ED95605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В административном отношении Объекты находит</w:t>
            </w:r>
            <w:r>
              <w:rPr>
                <w:rStyle w:val="211pt"/>
                <w:sz w:val="24"/>
                <w:szCs w:val="24"/>
              </w:rPr>
              <w:t>ся приблизительно в 100 км от г. Усинск</w:t>
            </w:r>
            <w:r w:rsidRPr="002F62DF">
              <w:rPr>
                <w:rStyle w:val="211pt"/>
                <w:sz w:val="24"/>
                <w:szCs w:val="24"/>
              </w:rPr>
              <w:t>.</w:t>
            </w:r>
          </w:p>
          <w:p w14:paraId="52C5F16E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Ближайшими крупными населён</w:t>
            </w:r>
            <w:r>
              <w:rPr>
                <w:rStyle w:val="211pt"/>
                <w:sz w:val="24"/>
                <w:szCs w:val="24"/>
              </w:rPr>
              <w:t>ными пунктами являются</w:t>
            </w:r>
            <w:r w:rsidRPr="002F62DF">
              <w:rPr>
                <w:rStyle w:val="211pt"/>
                <w:sz w:val="24"/>
                <w:szCs w:val="24"/>
              </w:rPr>
              <w:t xml:space="preserve"> г. Усинск. Ближайшая ж/д станция расположена в г. Усинск.</w:t>
            </w:r>
          </w:p>
          <w:p w14:paraId="0ECBED38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3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Расстояние от г. Усинск до Восточно-Рогозинского нм 100</w:t>
            </w:r>
            <w:r w:rsidRPr="002F62DF">
              <w:rPr>
                <w:rStyle w:val="211pt"/>
                <w:sz w:val="24"/>
                <w:szCs w:val="24"/>
              </w:rPr>
              <w:t xml:space="preserve"> </w:t>
            </w:r>
            <w:r w:rsidR="005419A3" w:rsidRPr="002F62DF">
              <w:rPr>
                <w:rStyle w:val="211pt"/>
                <w:sz w:val="24"/>
                <w:szCs w:val="24"/>
              </w:rPr>
              <w:t>км,</w:t>
            </w:r>
            <w:r w:rsidRPr="002F62DF">
              <w:rPr>
                <w:rStyle w:val="211pt"/>
                <w:sz w:val="24"/>
                <w:szCs w:val="24"/>
              </w:rPr>
              <w:t xml:space="preserve"> из них:</w:t>
            </w:r>
          </w:p>
          <w:p w14:paraId="4058322B" w14:textId="77777777" w:rsidR="005D2CAE" w:rsidRDefault="005D2CAE" w:rsidP="00EC7AED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34" w:right="145" w:firstLine="360"/>
              <w:jc w:val="both"/>
              <w:rPr>
                <w:rStyle w:val="211pt"/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 xml:space="preserve">круглогодичных </w:t>
            </w:r>
            <w:r>
              <w:rPr>
                <w:rStyle w:val="211pt"/>
                <w:sz w:val="24"/>
                <w:szCs w:val="24"/>
              </w:rPr>
              <w:t>дорог с покрытием - 100</w:t>
            </w:r>
            <w:r w:rsidRPr="002F62DF">
              <w:rPr>
                <w:rStyle w:val="211pt"/>
                <w:sz w:val="24"/>
                <w:szCs w:val="24"/>
              </w:rPr>
              <w:t xml:space="preserve"> км (автодорога Усинск-Харьяга)</w:t>
            </w:r>
            <w:r>
              <w:rPr>
                <w:rStyle w:val="211pt"/>
                <w:sz w:val="24"/>
                <w:szCs w:val="24"/>
              </w:rPr>
              <w:t>.</w:t>
            </w:r>
          </w:p>
          <w:p w14:paraId="128977A3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Расстояние от г. Усинск до Северо-Мастерьельского нм 50</w:t>
            </w:r>
            <w:r w:rsidRPr="002F62DF">
              <w:rPr>
                <w:rStyle w:val="211pt"/>
                <w:sz w:val="24"/>
                <w:szCs w:val="24"/>
              </w:rPr>
              <w:t xml:space="preserve"> </w:t>
            </w:r>
            <w:r w:rsidR="005419A3" w:rsidRPr="002F62DF">
              <w:rPr>
                <w:rStyle w:val="211pt"/>
                <w:sz w:val="24"/>
                <w:szCs w:val="24"/>
              </w:rPr>
              <w:t>км,</w:t>
            </w:r>
            <w:r w:rsidRPr="002F62DF">
              <w:rPr>
                <w:rStyle w:val="211pt"/>
                <w:sz w:val="24"/>
                <w:szCs w:val="24"/>
              </w:rPr>
              <w:t xml:space="preserve"> из них:</w:t>
            </w:r>
          </w:p>
          <w:p w14:paraId="3EBF5DCA" w14:textId="77777777" w:rsidR="005D2CAE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- </w:t>
            </w:r>
            <w:r w:rsidRPr="002F62DF">
              <w:rPr>
                <w:rStyle w:val="211pt"/>
                <w:sz w:val="24"/>
                <w:szCs w:val="24"/>
              </w:rPr>
              <w:t xml:space="preserve">круглогодичных </w:t>
            </w:r>
            <w:r>
              <w:rPr>
                <w:rStyle w:val="211pt"/>
                <w:sz w:val="24"/>
                <w:szCs w:val="24"/>
              </w:rPr>
              <w:t xml:space="preserve">дорог с покрытием - 50 км </w:t>
            </w:r>
            <w:r w:rsidRPr="002F62DF">
              <w:rPr>
                <w:rStyle w:val="211pt"/>
                <w:sz w:val="24"/>
                <w:szCs w:val="24"/>
              </w:rPr>
              <w:t>(автодорога Усинск-Харьяга)</w:t>
            </w:r>
            <w:r>
              <w:rPr>
                <w:rStyle w:val="211pt"/>
                <w:sz w:val="24"/>
                <w:szCs w:val="24"/>
              </w:rPr>
              <w:t>.</w:t>
            </w:r>
          </w:p>
          <w:p w14:paraId="4E7DE35A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Расстояние от г. Усинск до Мастерьельского нм 20</w:t>
            </w:r>
            <w:r w:rsidRPr="002F62DF">
              <w:rPr>
                <w:rStyle w:val="211pt"/>
                <w:sz w:val="24"/>
                <w:szCs w:val="24"/>
              </w:rPr>
              <w:t xml:space="preserve"> </w:t>
            </w:r>
            <w:r w:rsidR="005419A3" w:rsidRPr="002F62DF">
              <w:rPr>
                <w:rStyle w:val="211pt"/>
                <w:sz w:val="24"/>
                <w:szCs w:val="24"/>
              </w:rPr>
              <w:t>км,</w:t>
            </w:r>
            <w:r w:rsidRPr="002F62DF">
              <w:rPr>
                <w:rStyle w:val="211pt"/>
                <w:sz w:val="24"/>
                <w:szCs w:val="24"/>
              </w:rPr>
              <w:t xml:space="preserve"> из них:</w:t>
            </w:r>
          </w:p>
          <w:p w14:paraId="4E87CCC9" w14:textId="77777777" w:rsidR="005D2CAE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- </w:t>
            </w:r>
            <w:r w:rsidRPr="002F62DF">
              <w:rPr>
                <w:rStyle w:val="211pt"/>
                <w:sz w:val="24"/>
                <w:szCs w:val="24"/>
              </w:rPr>
              <w:t xml:space="preserve">круглогодичных </w:t>
            </w:r>
            <w:r>
              <w:rPr>
                <w:rStyle w:val="211pt"/>
                <w:sz w:val="24"/>
                <w:szCs w:val="24"/>
              </w:rPr>
              <w:t xml:space="preserve">дорог с покрытием - 20 км </w:t>
            </w:r>
            <w:r w:rsidRPr="002F62DF">
              <w:rPr>
                <w:rStyle w:val="211pt"/>
                <w:sz w:val="24"/>
                <w:szCs w:val="24"/>
              </w:rPr>
              <w:t>(автодорога Усинск-Харьяга)</w:t>
            </w:r>
            <w:r>
              <w:rPr>
                <w:rStyle w:val="211pt"/>
                <w:sz w:val="24"/>
                <w:szCs w:val="24"/>
              </w:rPr>
              <w:t>.</w:t>
            </w:r>
          </w:p>
          <w:p w14:paraId="4AC813BC" w14:textId="77777777" w:rsidR="005D2CAE" w:rsidRPr="002F62DF" w:rsidRDefault="00B33F26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Расстояние от г. Усинск до Че</w:t>
            </w:r>
            <w:r w:rsidR="005D2CAE">
              <w:rPr>
                <w:rStyle w:val="211pt"/>
                <w:sz w:val="24"/>
                <w:szCs w:val="24"/>
              </w:rPr>
              <w:t>дтыйского нм 80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 </w:t>
            </w:r>
            <w:r w:rsidR="005419A3">
              <w:rPr>
                <w:rStyle w:val="211pt"/>
                <w:sz w:val="24"/>
                <w:szCs w:val="24"/>
              </w:rPr>
              <w:t>км,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 из них:</w:t>
            </w:r>
          </w:p>
          <w:p w14:paraId="78A9EF88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left="34" w:right="145" w:firstLine="36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- </w:t>
            </w:r>
            <w:r w:rsidRPr="002F62DF">
              <w:rPr>
                <w:rStyle w:val="211pt"/>
                <w:sz w:val="24"/>
                <w:szCs w:val="24"/>
              </w:rPr>
              <w:t xml:space="preserve">круглогодичных </w:t>
            </w:r>
            <w:r>
              <w:rPr>
                <w:rStyle w:val="211pt"/>
                <w:sz w:val="24"/>
                <w:szCs w:val="24"/>
              </w:rPr>
              <w:t xml:space="preserve">дорог с покрытием - 30 км </w:t>
            </w:r>
            <w:r w:rsidRPr="002F62DF">
              <w:rPr>
                <w:rStyle w:val="211pt"/>
                <w:sz w:val="24"/>
                <w:szCs w:val="24"/>
              </w:rPr>
              <w:t>(автодорога Усинск-Харьяга)</w:t>
            </w:r>
            <w:r>
              <w:rPr>
                <w:rStyle w:val="211pt"/>
                <w:sz w:val="24"/>
                <w:szCs w:val="24"/>
              </w:rPr>
              <w:t>.</w:t>
            </w:r>
          </w:p>
          <w:p w14:paraId="2A572540" w14:textId="77777777" w:rsidR="005D2CAE" w:rsidRDefault="005419A3" w:rsidP="00EC7AED">
            <w:pPr>
              <w:pStyle w:val="22"/>
              <w:shd w:val="clear" w:color="auto" w:fill="auto"/>
              <w:spacing w:line="317" w:lineRule="exact"/>
              <w:ind w:left="34" w:firstLine="360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автозимников,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 действующих с января по конец апреля -</w:t>
            </w:r>
            <w:r w:rsidR="005D2CAE">
              <w:rPr>
                <w:rStyle w:val="211pt"/>
                <w:sz w:val="24"/>
                <w:szCs w:val="24"/>
              </w:rPr>
              <w:t xml:space="preserve"> </w:t>
            </w:r>
            <w:r w:rsidR="005D2CAE" w:rsidRPr="002F62DF">
              <w:rPr>
                <w:rStyle w:val="211pt"/>
                <w:sz w:val="24"/>
                <w:szCs w:val="24"/>
              </w:rPr>
              <w:t>2</w:t>
            </w:r>
            <w:r w:rsidR="005D2CAE">
              <w:rPr>
                <w:rStyle w:val="211pt"/>
                <w:sz w:val="24"/>
                <w:szCs w:val="24"/>
              </w:rPr>
              <w:t>0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 км. Автозимник проходит через производствен</w:t>
            </w:r>
            <w:r w:rsidR="005D2CAE">
              <w:rPr>
                <w:rStyle w:val="211pt"/>
                <w:sz w:val="24"/>
                <w:szCs w:val="24"/>
              </w:rPr>
              <w:t>ные объекты ООО «Лукойл-Коми</w:t>
            </w:r>
            <w:r w:rsidR="005D2CAE" w:rsidRPr="002F62DF">
              <w:rPr>
                <w:rStyle w:val="211pt"/>
                <w:sz w:val="24"/>
                <w:szCs w:val="24"/>
              </w:rPr>
              <w:t>» и имеет пропускную систему и систему досмотра грузов.</w:t>
            </w:r>
          </w:p>
        </w:tc>
      </w:tr>
      <w:tr w:rsidR="005D2CAE" w14:paraId="717DB3AD" w14:textId="77777777" w:rsidTr="00CA3E55">
        <w:tc>
          <w:tcPr>
            <w:tcW w:w="675" w:type="dxa"/>
          </w:tcPr>
          <w:p w14:paraId="742AFB83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2FFFBD03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Транспортная схема доставки персонала подрядчика и МТР на объект выполнения работ</w:t>
            </w:r>
          </w:p>
        </w:tc>
        <w:tc>
          <w:tcPr>
            <w:tcW w:w="6662" w:type="dxa"/>
          </w:tcPr>
          <w:p w14:paraId="0102EFA4" w14:textId="77777777" w:rsidR="005D2CAE" w:rsidRPr="002F62DF" w:rsidRDefault="001C5D98" w:rsidP="00EC7AED">
            <w:pPr>
              <w:pStyle w:val="22"/>
              <w:shd w:val="clear" w:color="auto" w:fill="auto"/>
              <w:spacing w:line="274" w:lineRule="exact"/>
              <w:ind w:firstLine="425"/>
              <w:jc w:val="both"/>
              <w:rPr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Восточно-Рогозинское</w:t>
            </w:r>
            <w:r w:rsidR="005D2CAE" w:rsidRPr="002F62DF">
              <w:rPr>
                <w:rStyle w:val="213pt"/>
                <w:sz w:val="24"/>
                <w:szCs w:val="24"/>
              </w:rPr>
              <w:t>, Северо-</w:t>
            </w:r>
            <w:r>
              <w:rPr>
                <w:rStyle w:val="213pt"/>
                <w:sz w:val="24"/>
                <w:szCs w:val="24"/>
              </w:rPr>
              <w:t>Мастерьельское, Мастерьельское</w:t>
            </w:r>
            <w:r w:rsidR="005D2CAE" w:rsidRPr="002F62DF">
              <w:rPr>
                <w:rStyle w:val="213pt"/>
                <w:sz w:val="24"/>
                <w:szCs w:val="24"/>
              </w:rPr>
              <w:t xml:space="preserve"> </w:t>
            </w:r>
            <w:r w:rsidRPr="002F62DF">
              <w:rPr>
                <w:rStyle w:val="213pt"/>
                <w:sz w:val="24"/>
                <w:szCs w:val="24"/>
              </w:rPr>
              <w:t>нефтяное</w:t>
            </w:r>
            <w:r w:rsidR="005D2CAE" w:rsidRPr="002F62DF">
              <w:rPr>
                <w:rStyle w:val="213pt"/>
                <w:sz w:val="24"/>
                <w:szCs w:val="24"/>
              </w:rPr>
              <w:t xml:space="preserve"> месторождение: </w:t>
            </w:r>
            <w:r>
              <w:rPr>
                <w:rStyle w:val="211pt"/>
                <w:sz w:val="24"/>
                <w:szCs w:val="24"/>
              </w:rPr>
              <w:t xml:space="preserve">до г. Усинска 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действует железная </w:t>
            </w:r>
            <w:r>
              <w:rPr>
                <w:rStyle w:val="211pt"/>
                <w:sz w:val="24"/>
                <w:szCs w:val="24"/>
              </w:rPr>
              <w:t>дорога, воздушное сообщение. От</w:t>
            </w:r>
            <w:r>
              <w:rPr>
                <w:rStyle w:val="211pt"/>
                <w:sz w:val="24"/>
                <w:szCs w:val="24"/>
              </w:rPr>
              <w:br/>
            </w:r>
            <w:r w:rsidR="005D2CAE" w:rsidRPr="002F62DF">
              <w:rPr>
                <w:rStyle w:val="211pt"/>
                <w:sz w:val="24"/>
                <w:szCs w:val="24"/>
              </w:rPr>
              <w:t xml:space="preserve">г. Усинска до места выполнения работ </w:t>
            </w:r>
            <w:r w:rsidRPr="002F62DF">
              <w:rPr>
                <w:rStyle w:val="211pt"/>
                <w:sz w:val="24"/>
                <w:szCs w:val="24"/>
              </w:rPr>
              <w:t>круглогодичное транспортное сообщение</w:t>
            </w:r>
            <w:r w:rsidR="005D2CAE" w:rsidRPr="002F62DF">
              <w:rPr>
                <w:rStyle w:val="211pt"/>
                <w:sz w:val="24"/>
                <w:szCs w:val="24"/>
              </w:rPr>
              <w:t>.</w:t>
            </w:r>
            <w:r w:rsidR="000F70E0">
              <w:rPr>
                <w:rStyle w:val="211pt"/>
                <w:sz w:val="24"/>
                <w:szCs w:val="24"/>
              </w:rPr>
              <w:t xml:space="preserve"> </w:t>
            </w:r>
            <w:r w:rsidR="000F70E0" w:rsidRPr="002F62DF">
              <w:rPr>
                <w:rStyle w:val="211pt"/>
                <w:sz w:val="24"/>
                <w:szCs w:val="24"/>
              </w:rPr>
              <w:t>Доставку персонала Претендент осуществляет автомобильным транспортом своими силами и за свой счет.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 Базовым городом устанавливается г. Усинск. Доставку персонала до аэропорта г. Усинск и обратно Претендент осуществляет самостоятельно и за свой счет.</w:t>
            </w:r>
          </w:p>
          <w:p w14:paraId="68B007FE" w14:textId="77777777" w:rsidR="005D2CAE" w:rsidRPr="002F62DF" w:rsidRDefault="00B33F26" w:rsidP="00EC7AED">
            <w:pPr>
              <w:pStyle w:val="22"/>
              <w:shd w:val="clear" w:color="auto" w:fill="auto"/>
              <w:spacing w:line="274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rStyle w:val="2115pt"/>
                <w:sz w:val="24"/>
                <w:szCs w:val="24"/>
              </w:rPr>
              <w:t>Че</w:t>
            </w:r>
            <w:r w:rsidR="000F70E0">
              <w:rPr>
                <w:rStyle w:val="2115pt"/>
                <w:sz w:val="24"/>
                <w:szCs w:val="24"/>
              </w:rPr>
              <w:t>дтыйское</w:t>
            </w:r>
            <w:r w:rsidR="00EC7AED">
              <w:rPr>
                <w:rStyle w:val="2115pt"/>
                <w:sz w:val="24"/>
                <w:szCs w:val="24"/>
              </w:rPr>
              <w:t xml:space="preserve"> нефтяного месторождения: д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о г. Усинска действует железная дорога, воздушное сообщение. От г. Усинска до места выполнения работ </w:t>
            </w:r>
            <w:r w:rsidR="000F70E0">
              <w:rPr>
                <w:rStyle w:val="211pt"/>
                <w:sz w:val="24"/>
                <w:szCs w:val="24"/>
              </w:rPr>
              <w:t>действует только зимняя дорога, водное</w:t>
            </w:r>
            <w:r w:rsidR="005D2CAE" w:rsidRPr="002F62DF">
              <w:rPr>
                <w:rStyle w:val="211pt"/>
                <w:sz w:val="24"/>
                <w:szCs w:val="24"/>
              </w:rPr>
              <w:t xml:space="preserve"> сообщение. В период действия зимних дорог с 01 января по 15 апреля доставку персонала Подрядчик осуществляет автомобильным транспортом своими силами и за свой счет.</w:t>
            </w:r>
          </w:p>
          <w:p w14:paraId="442F9BED" w14:textId="77777777" w:rsidR="005D2CAE" w:rsidRDefault="005D2CAE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lastRenderedPageBreak/>
              <w:t>В период отсутствия зимних дорог доставка персонала Претен</w:t>
            </w:r>
            <w:r w:rsidR="000F70E0">
              <w:rPr>
                <w:rStyle w:val="211pt"/>
                <w:sz w:val="24"/>
                <w:szCs w:val="24"/>
              </w:rPr>
              <w:t>дента осуществляется водным</w:t>
            </w:r>
            <w:r w:rsidRPr="002F62DF">
              <w:rPr>
                <w:rStyle w:val="211pt"/>
                <w:sz w:val="24"/>
                <w:szCs w:val="24"/>
              </w:rPr>
              <w:t xml:space="preserve"> транспортом </w:t>
            </w:r>
            <w:r w:rsidR="009174EC" w:rsidRPr="002F62DF">
              <w:rPr>
                <w:rStyle w:val="211pt"/>
                <w:sz w:val="24"/>
                <w:szCs w:val="24"/>
              </w:rPr>
              <w:t>своими силами и за свой счет</w:t>
            </w:r>
            <w:r w:rsidRPr="002F62DF">
              <w:rPr>
                <w:rStyle w:val="211pt"/>
                <w:sz w:val="24"/>
                <w:szCs w:val="24"/>
              </w:rPr>
              <w:t>. Базовым городом устанавливается г. Усинск. Доставку персонала до аэропорта г. Усинск и обратно Претендент осуществляет самостоятельно и за свой счет.</w:t>
            </w:r>
          </w:p>
        </w:tc>
      </w:tr>
      <w:tr w:rsidR="005D2CAE" w14:paraId="4311A5B7" w14:textId="77777777" w:rsidTr="00CA3E55">
        <w:tc>
          <w:tcPr>
            <w:tcW w:w="675" w:type="dxa"/>
          </w:tcPr>
          <w:p w14:paraId="7E62F937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14:paraId="35FFBF79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Условия оплаты выполненных работ</w:t>
            </w:r>
          </w:p>
        </w:tc>
        <w:tc>
          <w:tcPr>
            <w:tcW w:w="6662" w:type="dxa"/>
          </w:tcPr>
          <w:p w14:paraId="2F614E9D" w14:textId="77777777" w:rsidR="005D2CAE" w:rsidRDefault="005D2CAE" w:rsidP="00F23E51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 xml:space="preserve">Заказчик производит оплату стоимости выполнения работ </w:t>
            </w:r>
            <w:r w:rsidR="00F23E51">
              <w:rPr>
                <w:sz w:val="24"/>
                <w:szCs w:val="24"/>
              </w:rPr>
              <w:t xml:space="preserve">не ранее </w:t>
            </w:r>
            <w:r w:rsidR="00F23E51" w:rsidRPr="00F23E51">
              <w:rPr>
                <w:sz w:val="24"/>
                <w:szCs w:val="24"/>
              </w:rPr>
              <w:t>90 (девяноста) и не позднее 1</w:t>
            </w:r>
            <w:r w:rsidR="00F23E51">
              <w:rPr>
                <w:sz w:val="24"/>
                <w:szCs w:val="24"/>
              </w:rPr>
              <w:t>8</w:t>
            </w:r>
            <w:r w:rsidR="00F23E51" w:rsidRPr="00F23E51">
              <w:rPr>
                <w:sz w:val="24"/>
                <w:szCs w:val="24"/>
              </w:rPr>
              <w:t xml:space="preserve">0 (ста </w:t>
            </w:r>
            <w:r w:rsidR="00F23E51">
              <w:rPr>
                <w:sz w:val="24"/>
                <w:szCs w:val="24"/>
              </w:rPr>
              <w:t>восьмидесяти</w:t>
            </w:r>
            <w:r w:rsidR="00F23E51" w:rsidRPr="00F23E51">
              <w:rPr>
                <w:sz w:val="24"/>
                <w:szCs w:val="24"/>
              </w:rPr>
              <w:t>)</w:t>
            </w:r>
            <w:r w:rsidR="00C91B34" w:rsidRPr="00C91B34">
              <w:rPr>
                <w:sz w:val="24"/>
                <w:szCs w:val="24"/>
              </w:rPr>
              <w:t xml:space="preserve"> календарных дней</w:t>
            </w:r>
            <w:r w:rsidRPr="002F62DF">
              <w:rPr>
                <w:rStyle w:val="211pt"/>
                <w:sz w:val="24"/>
                <w:szCs w:val="24"/>
              </w:rPr>
              <w:t xml:space="preserve"> </w:t>
            </w:r>
            <w:r w:rsidR="00517F00">
              <w:rPr>
                <w:sz w:val="24"/>
                <w:szCs w:val="24"/>
              </w:rPr>
              <w:t xml:space="preserve">с момента предоставления акта выполненных работ подписанного обеими сторонами, а </w:t>
            </w:r>
            <w:r w:rsidR="005419A3">
              <w:rPr>
                <w:sz w:val="24"/>
                <w:szCs w:val="24"/>
              </w:rPr>
              <w:t>также</w:t>
            </w:r>
            <w:r w:rsidR="00517F00">
              <w:rPr>
                <w:sz w:val="24"/>
                <w:szCs w:val="24"/>
              </w:rPr>
              <w:t xml:space="preserve"> счета-фактуры, оформленного в соответствии с требованиями НК РФ</w:t>
            </w:r>
            <w:r w:rsidRPr="002F62DF">
              <w:rPr>
                <w:rStyle w:val="211pt"/>
                <w:sz w:val="24"/>
                <w:szCs w:val="24"/>
              </w:rPr>
              <w:t>.</w:t>
            </w:r>
          </w:p>
        </w:tc>
      </w:tr>
      <w:tr w:rsidR="005D2CAE" w14:paraId="05F400C1" w14:textId="77777777" w:rsidTr="00CA3E55">
        <w:tc>
          <w:tcPr>
            <w:tcW w:w="675" w:type="dxa"/>
          </w:tcPr>
          <w:p w14:paraId="170F3EAA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3EE3C9CA" w14:textId="77777777" w:rsidR="005D2CAE" w:rsidRDefault="00517F00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Требование к наличию лицензии </w:t>
            </w:r>
            <w:r w:rsidR="005D2CAE" w:rsidRPr="002F62DF">
              <w:rPr>
                <w:rStyle w:val="211pt"/>
                <w:sz w:val="24"/>
                <w:szCs w:val="24"/>
              </w:rPr>
              <w:t>и свидетельства СРО о допуске на выполнение работ</w:t>
            </w:r>
          </w:p>
        </w:tc>
        <w:tc>
          <w:tcPr>
            <w:tcW w:w="6662" w:type="dxa"/>
          </w:tcPr>
          <w:p w14:paraId="43C10F8B" w14:textId="77777777" w:rsidR="009174EC" w:rsidRDefault="005D2CAE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rStyle w:val="211pt"/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Наличие аккредитованной электротехнической лаборатории, обученного и аттестованного персонала, допущенного на выполнение данных работ.</w:t>
            </w:r>
          </w:p>
          <w:p w14:paraId="607E1412" w14:textId="77777777" w:rsidR="005D2CAE" w:rsidRDefault="00517F00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Наличие Свидетельства о регистрации электролаборатории.</w:t>
            </w:r>
          </w:p>
          <w:p w14:paraId="5FD4E8CE" w14:textId="77777777" w:rsidR="00F30AB0" w:rsidRDefault="00F30AB0" w:rsidP="0022735E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D2CAE" w14:paraId="184B97BA" w14:textId="77777777" w:rsidTr="00CA3E55">
        <w:tc>
          <w:tcPr>
            <w:tcW w:w="675" w:type="dxa"/>
          </w:tcPr>
          <w:p w14:paraId="7CCD9E63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77423798" w14:textId="77777777" w:rsidR="005D2CAE" w:rsidRDefault="005D2CAE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Требования в области промышленной безопасности при выполнении работ</w:t>
            </w:r>
          </w:p>
        </w:tc>
        <w:tc>
          <w:tcPr>
            <w:tcW w:w="6662" w:type="dxa"/>
          </w:tcPr>
          <w:p w14:paraId="425BB755" w14:textId="77777777" w:rsidR="005D2CAE" w:rsidRPr="002F62DF" w:rsidRDefault="005D2CAE" w:rsidP="00EC7AED">
            <w:pPr>
              <w:pStyle w:val="22"/>
              <w:shd w:val="clear" w:color="auto" w:fill="auto"/>
              <w:spacing w:line="274" w:lineRule="exact"/>
              <w:ind w:firstLine="459"/>
              <w:jc w:val="both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Претендент должен соблюдать требования в области промышленной и пожарной безопасности, охраны труда и окружающей среды на объектах Заказчика.</w:t>
            </w:r>
          </w:p>
          <w:p w14:paraId="53950E1F" w14:textId="77777777" w:rsidR="005D2CAE" w:rsidRDefault="00B633D9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Наличие аттестации </w:t>
            </w:r>
            <w:r w:rsidRPr="002F62DF">
              <w:rPr>
                <w:rStyle w:val="211pt"/>
                <w:sz w:val="24"/>
                <w:szCs w:val="24"/>
              </w:rPr>
              <w:t>в области промышленной и пожарной безопасности,</w:t>
            </w:r>
            <w:r>
              <w:rPr>
                <w:rStyle w:val="211pt"/>
                <w:sz w:val="24"/>
                <w:szCs w:val="24"/>
              </w:rPr>
              <w:t xml:space="preserve"> электробезопасности,</w:t>
            </w:r>
            <w:r w:rsidRPr="002F62DF">
              <w:rPr>
                <w:rStyle w:val="211pt"/>
                <w:sz w:val="24"/>
                <w:szCs w:val="24"/>
              </w:rPr>
              <w:t xml:space="preserve"> охраны труда и окружающей среды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</w:tr>
      <w:tr w:rsidR="005D2CAE" w14:paraId="6743F0D6" w14:textId="77777777" w:rsidTr="00CA3E55">
        <w:tc>
          <w:tcPr>
            <w:tcW w:w="675" w:type="dxa"/>
          </w:tcPr>
          <w:p w14:paraId="27087398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0A474A77" w14:textId="77777777" w:rsidR="005D2CAE" w:rsidRDefault="00517F00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Требования к опыту работы</w:t>
            </w:r>
          </w:p>
        </w:tc>
        <w:tc>
          <w:tcPr>
            <w:tcW w:w="6662" w:type="dxa"/>
          </w:tcPr>
          <w:p w14:paraId="6C006C34" w14:textId="77777777" w:rsidR="005D2CAE" w:rsidRDefault="004646BD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Наличие опыта выполнения аналогичных работ не менее 5 лет</w:t>
            </w:r>
            <w:r w:rsidR="00517F00" w:rsidRPr="002F62DF">
              <w:rPr>
                <w:rStyle w:val="211pt"/>
                <w:sz w:val="24"/>
                <w:szCs w:val="24"/>
              </w:rPr>
              <w:t>.</w:t>
            </w:r>
          </w:p>
        </w:tc>
      </w:tr>
      <w:tr w:rsidR="005D2CAE" w14:paraId="52B7852E" w14:textId="77777777" w:rsidTr="00CA3E55">
        <w:tc>
          <w:tcPr>
            <w:tcW w:w="675" w:type="dxa"/>
          </w:tcPr>
          <w:p w14:paraId="347B3BF4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76B7BCEE" w14:textId="77777777" w:rsidR="005D2CAE" w:rsidRDefault="00517F00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Требования к материальным ресурсам (недвижимое имущество: офисы, склады, производственные базы)</w:t>
            </w:r>
          </w:p>
        </w:tc>
        <w:tc>
          <w:tcPr>
            <w:tcW w:w="6662" w:type="dxa"/>
          </w:tcPr>
          <w:p w14:paraId="01D7E6A2" w14:textId="77777777" w:rsidR="005D2CAE" w:rsidRDefault="00F23E51" w:rsidP="00F23E51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Наличие </w:t>
            </w:r>
            <w:r w:rsidR="00517F00" w:rsidRPr="002F62DF">
              <w:rPr>
                <w:rStyle w:val="211pt"/>
                <w:sz w:val="24"/>
                <w:szCs w:val="24"/>
              </w:rPr>
              <w:t>электротехнической лаборатории (аккредитованной и сертифицированной</w:t>
            </w:r>
            <w:r w:rsidR="00352F3E" w:rsidRPr="00352F3E">
              <w:rPr>
                <w:rStyle w:val="211pt"/>
                <w:sz w:val="24"/>
                <w:szCs w:val="24"/>
              </w:rPr>
              <w:t>)</w:t>
            </w:r>
            <w:r w:rsidR="00352F3E">
              <w:rPr>
                <w:rStyle w:val="211pt"/>
                <w:sz w:val="24"/>
                <w:szCs w:val="24"/>
              </w:rPr>
              <w:t>.</w:t>
            </w:r>
            <w:r w:rsidR="00517F00" w:rsidRPr="002F62DF">
              <w:rPr>
                <w:rStyle w:val="211pt"/>
                <w:sz w:val="24"/>
                <w:szCs w:val="24"/>
              </w:rPr>
              <w:t xml:space="preserve"> </w:t>
            </w:r>
          </w:p>
        </w:tc>
      </w:tr>
      <w:tr w:rsidR="005D2CAE" w14:paraId="4A380EF3" w14:textId="77777777" w:rsidTr="00CA3E55">
        <w:tc>
          <w:tcPr>
            <w:tcW w:w="675" w:type="dxa"/>
          </w:tcPr>
          <w:p w14:paraId="657D159F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0AB3526D" w14:textId="77777777" w:rsidR="005D2CAE" w:rsidRDefault="004646BD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Требования к производственным ресурсам (транспорт, оборудование, материалы)</w:t>
            </w:r>
          </w:p>
        </w:tc>
        <w:tc>
          <w:tcPr>
            <w:tcW w:w="6662" w:type="dxa"/>
          </w:tcPr>
          <w:p w14:paraId="1C6DD506" w14:textId="77777777" w:rsidR="005D2CAE" w:rsidRDefault="004646BD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rStyle w:val="211pt"/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Наличие переносного оборудования (поверенное и испытанное в соответствии с общими требования к средствам измерений и техническим системам</w:t>
            </w:r>
            <w:r w:rsidR="00B250B5">
              <w:rPr>
                <w:rStyle w:val="211pt"/>
                <w:sz w:val="24"/>
                <w:szCs w:val="24"/>
              </w:rPr>
              <w:t>,</w:t>
            </w:r>
            <w:r w:rsidRPr="002F62DF">
              <w:rPr>
                <w:rStyle w:val="211pt"/>
                <w:sz w:val="24"/>
                <w:szCs w:val="24"/>
              </w:rPr>
              <w:t xml:space="preserve"> и устройствам с измерительными функциями) для выполнения работ по электротехническим испытаниям и измерениям электрообо</w:t>
            </w:r>
            <w:r w:rsidR="00B250B5">
              <w:rPr>
                <w:rStyle w:val="211pt"/>
                <w:sz w:val="24"/>
                <w:szCs w:val="24"/>
              </w:rPr>
              <w:t>рудования на объектах Заказчика.</w:t>
            </w:r>
          </w:p>
          <w:p w14:paraId="3C920E36" w14:textId="77777777" w:rsidR="00EC7AED" w:rsidRPr="004646BD" w:rsidRDefault="00EC7AED" w:rsidP="00EC7AED">
            <w:pPr>
              <w:pStyle w:val="22"/>
              <w:shd w:val="clear" w:color="auto" w:fill="auto"/>
              <w:spacing w:line="283" w:lineRule="exact"/>
              <w:ind w:firstLine="459"/>
              <w:jc w:val="both"/>
              <w:rPr>
                <w:sz w:val="24"/>
                <w:szCs w:val="24"/>
              </w:rPr>
            </w:pPr>
            <w:r w:rsidRPr="00F84E9C">
              <w:rPr>
                <w:sz w:val="24"/>
                <w:szCs w:val="24"/>
                <w:lang w:eastAsia="en-US"/>
              </w:rPr>
              <w:t>Все средства измерения должны иметь Сертификат утверждённого</w:t>
            </w:r>
            <w:r w:rsidRPr="00D66903">
              <w:rPr>
                <w:sz w:val="24"/>
                <w:szCs w:val="24"/>
                <w:lang w:eastAsia="en-US"/>
              </w:rPr>
              <w:t xml:space="preserve"> типа СИ Госстандарта РФ, методики поверки, действующие свидетельство о проверке СИ.</w:t>
            </w:r>
          </w:p>
        </w:tc>
      </w:tr>
      <w:tr w:rsidR="005D2CAE" w14:paraId="472CEB0A" w14:textId="77777777" w:rsidTr="00CA3E55">
        <w:tc>
          <w:tcPr>
            <w:tcW w:w="675" w:type="dxa"/>
          </w:tcPr>
          <w:p w14:paraId="63A2583E" w14:textId="77777777" w:rsidR="005D2CAE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662025CD" w14:textId="77777777" w:rsidR="005D2CAE" w:rsidRDefault="004646BD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Планируемый объем работ</w:t>
            </w:r>
          </w:p>
        </w:tc>
        <w:tc>
          <w:tcPr>
            <w:tcW w:w="6662" w:type="dxa"/>
          </w:tcPr>
          <w:p w14:paraId="7A571D29" w14:textId="77777777" w:rsidR="005D2CAE" w:rsidRPr="00A30893" w:rsidRDefault="00F23E51" w:rsidP="00762876">
            <w:pPr>
              <w:pStyle w:val="22"/>
              <w:shd w:val="clear" w:color="auto" w:fill="auto"/>
              <w:spacing w:line="317" w:lineRule="exact"/>
              <w:ind w:firstLine="459"/>
              <w:rPr>
                <w:sz w:val="24"/>
                <w:szCs w:val="24"/>
                <w:lang w:eastAsia="en-US"/>
              </w:rPr>
            </w:pPr>
            <w:r w:rsidRPr="00A30893">
              <w:rPr>
                <w:sz w:val="24"/>
                <w:szCs w:val="24"/>
                <w:lang w:eastAsia="en-US"/>
              </w:rPr>
              <w:t xml:space="preserve">Приложение: </w:t>
            </w:r>
            <w:r w:rsidR="00762876" w:rsidRPr="00A30893">
              <w:rPr>
                <w:sz w:val="24"/>
                <w:szCs w:val="24"/>
                <w:lang w:eastAsia="en-US"/>
              </w:rPr>
              <w:t xml:space="preserve">Ориентировочный перечень работ на </w:t>
            </w:r>
            <w:r w:rsidR="00993BBA" w:rsidRPr="00A30893">
              <w:rPr>
                <w:sz w:val="24"/>
                <w:szCs w:val="24"/>
                <w:lang w:eastAsia="en-US"/>
              </w:rPr>
              <w:t>2027</w:t>
            </w:r>
            <w:r w:rsidRPr="00A30893">
              <w:rPr>
                <w:sz w:val="24"/>
                <w:szCs w:val="24"/>
                <w:lang w:eastAsia="en-US"/>
              </w:rPr>
              <w:t>.</w:t>
            </w:r>
          </w:p>
          <w:p w14:paraId="7B06991D" w14:textId="77777777" w:rsidR="00A30893" w:rsidRDefault="00A30893" w:rsidP="00A30893">
            <w:pPr>
              <w:pStyle w:val="22"/>
              <w:shd w:val="clear" w:color="auto" w:fill="auto"/>
              <w:spacing w:line="317" w:lineRule="exact"/>
              <w:ind w:firstLine="459"/>
              <w:rPr>
                <w:sz w:val="24"/>
                <w:szCs w:val="24"/>
                <w:lang w:eastAsia="en-US"/>
              </w:rPr>
            </w:pPr>
            <w:r w:rsidRPr="00A30893">
              <w:rPr>
                <w:sz w:val="24"/>
                <w:szCs w:val="24"/>
                <w:lang w:eastAsia="en-US"/>
              </w:rPr>
              <w:t xml:space="preserve">Работы выполняются на основании заявок при 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A30893">
              <w:rPr>
                <w:sz w:val="24"/>
                <w:szCs w:val="24"/>
                <w:lang w:eastAsia="en-US"/>
              </w:rPr>
              <w:t xml:space="preserve">арушении сроков заявок предусмотрены штрафные санкции. </w:t>
            </w:r>
          </w:p>
        </w:tc>
      </w:tr>
      <w:tr w:rsidR="00517F00" w14:paraId="327777FE" w14:textId="77777777" w:rsidTr="00CA3E55">
        <w:tc>
          <w:tcPr>
            <w:tcW w:w="675" w:type="dxa"/>
          </w:tcPr>
          <w:p w14:paraId="2141C211" w14:textId="77777777" w:rsidR="00517F00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72BEBB13" w14:textId="77777777" w:rsidR="00517F00" w:rsidRDefault="00EC7AED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0"/>
                <w:lang w:eastAsia="en-US"/>
              </w:rPr>
              <w:t>Требования к качеству работ</w:t>
            </w:r>
          </w:p>
        </w:tc>
        <w:tc>
          <w:tcPr>
            <w:tcW w:w="6662" w:type="dxa"/>
          </w:tcPr>
          <w:p w14:paraId="1A1BAAE3" w14:textId="77777777" w:rsidR="00517F00" w:rsidRDefault="00EC7AED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0"/>
                <w:lang w:eastAsia="en-US"/>
              </w:rPr>
              <w:t xml:space="preserve">Качество работ должно соответствовать требованиям: </w:t>
            </w:r>
            <w:r>
              <w:rPr>
                <w:sz w:val="24"/>
                <w:szCs w:val="24"/>
              </w:rPr>
              <w:t>Инструкция по</w:t>
            </w:r>
            <w:r w:rsidRPr="009E05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применению и</w:t>
            </w:r>
            <w:r w:rsidRPr="009E05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испытанию средств</w:t>
            </w:r>
            <w:r w:rsidRPr="009E05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softHyphen/>
              <w:t>щиты</w:t>
            </w:r>
            <w:r w:rsidRPr="009E05D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используемых в</w:t>
            </w:r>
            <w:r w:rsidRPr="009E05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электроустановках </w:t>
            </w:r>
            <w:r w:rsidRPr="009E05D8">
              <w:rPr>
                <w:sz w:val="24"/>
                <w:szCs w:val="24"/>
              </w:rPr>
              <w:t>СО153-34.03.603-2003</w:t>
            </w:r>
            <w:r>
              <w:rPr>
                <w:sz w:val="24"/>
                <w:szCs w:val="24"/>
              </w:rPr>
              <w:t xml:space="preserve"> утв. </w:t>
            </w:r>
            <w:r w:rsidRPr="009E05D8">
              <w:rPr>
                <w:sz w:val="24"/>
                <w:szCs w:val="24"/>
              </w:rPr>
              <w:t>приказом Минэнерго России</w:t>
            </w:r>
            <w:r>
              <w:rPr>
                <w:sz w:val="24"/>
                <w:szCs w:val="24"/>
              </w:rPr>
              <w:t xml:space="preserve"> </w:t>
            </w:r>
            <w:r w:rsidRPr="009E05D8">
              <w:rPr>
                <w:sz w:val="24"/>
                <w:szCs w:val="24"/>
              </w:rPr>
              <w:t>от 30 июня 2003 г. № 261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0"/>
                <w:lang w:eastAsia="en-US"/>
              </w:rPr>
              <w:t>«Пра</w:t>
            </w:r>
            <w:r>
              <w:rPr>
                <w:sz w:val="24"/>
                <w:szCs w:val="20"/>
                <w:lang w:eastAsia="en-US"/>
              </w:rPr>
              <w:softHyphen/>
              <w:t>вил устройства электроустановок» (ПУЭ), «Правил техниче</w:t>
            </w:r>
            <w:r>
              <w:rPr>
                <w:sz w:val="24"/>
                <w:szCs w:val="20"/>
                <w:lang w:eastAsia="en-US"/>
              </w:rPr>
              <w:softHyphen/>
              <w:t>ской эксплуатации электроустановок потребите</w:t>
            </w:r>
            <w:r>
              <w:rPr>
                <w:sz w:val="24"/>
                <w:szCs w:val="20"/>
                <w:lang w:eastAsia="en-US"/>
              </w:rPr>
              <w:softHyphen/>
              <w:t>лей» (ПТЭЭП).</w:t>
            </w:r>
          </w:p>
        </w:tc>
      </w:tr>
      <w:tr w:rsidR="00517F00" w14:paraId="4E46FD2D" w14:textId="77777777" w:rsidTr="00CA3E55">
        <w:tc>
          <w:tcPr>
            <w:tcW w:w="675" w:type="dxa"/>
          </w:tcPr>
          <w:p w14:paraId="2C432796" w14:textId="77777777" w:rsidR="00517F00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977" w:type="dxa"/>
          </w:tcPr>
          <w:p w14:paraId="275276F1" w14:textId="77777777" w:rsidR="00517F00" w:rsidRDefault="00B05838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Требования к процессу оказания услуг</w:t>
            </w:r>
          </w:p>
        </w:tc>
        <w:tc>
          <w:tcPr>
            <w:tcW w:w="6662" w:type="dxa"/>
          </w:tcPr>
          <w:p w14:paraId="21A9C00A" w14:textId="77777777" w:rsidR="00517F00" w:rsidRDefault="00B05838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  <w:lang w:eastAsia="en-US"/>
              </w:rPr>
            </w:pPr>
            <w:r w:rsidRPr="002F62DF">
              <w:rPr>
                <w:rStyle w:val="211pt"/>
                <w:sz w:val="24"/>
                <w:szCs w:val="24"/>
              </w:rPr>
              <w:t xml:space="preserve">Каждое из измерений однотипных средств защиты оформляется отдельным протоколом утвержденной формы, заверяется подписями ответственных лиц и печатью электроизмерительной лаборатории. К протоколам прикладывается также заверенная копия свидетельства о регистрации </w:t>
            </w:r>
            <w:r w:rsidR="003976A5" w:rsidRPr="002F62DF">
              <w:rPr>
                <w:rStyle w:val="211pt"/>
                <w:sz w:val="24"/>
                <w:szCs w:val="24"/>
              </w:rPr>
              <w:t>электроизмерительной лаборатории,</w:t>
            </w:r>
            <w:r w:rsidR="0028552D">
              <w:rPr>
                <w:rStyle w:val="211pt"/>
                <w:sz w:val="24"/>
                <w:szCs w:val="24"/>
              </w:rPr>
              <w:t xml:space="preserve"> и копия </w:t>
            </w:r>
            <w:r w:rsidR="0028552D">
              <w:rPr>
                <w:sz w:val="24"/>
                <w:szCs w:val="24"/>
                <w:lang w:eastAsia="en-US"/>
              </w:rPr>
              <w:t>действующего</w:t>
            </w:r>
            <w:r w:rsidR="0028552D" w:rsidRPr="00D66903">
              <w:rPr>
                <w:sz w:val="24"/>
                <w:szCs w:val="24"/>
                <w:lang w:eastAsia="en-US"/>
              </w:rPr>
              <w:t xml:space="preserve"> </w:t>
            </w:r>
            <w:r w:rsidR="0028552D">
              <w:rPr>
                <w:sz w:val="24"/>
                <w:szCs w:val="24"/>
                <w:lang w:eastAsia="en-US"/>
              </w:rPr>
              <w:t>свидетельства</w:t>
            </w:r>
            <w:r w:rsidR="0028552D" w:rsidRPr="00D66903">
              <w:rPr>
                <w:sz w:val="24"/>
                <w:szCs w:val="24"/>
                <w:lang w:eastAsia="en-US"/>
              </w:rPr>
              <w:t xml:space="preserve"> о проверке СИ.</w:t>
            </w:r>
          </w:p>
          <w:p w14:paraId="0838F3DD" w14:textId="77777777" w:rsidR="007F5FCB" w:rsidRDefault="007F5FCB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  <w:lang w:eastAsia="en-US"/>
              </w:rPr>
            </w:pPr>
            <w:r w:rsidRPr="001A3C3E">
              <w:rPr>
                <w:sz w:val="24"/>
                <w:szCs w:val="24"/>
                <w:lang w:eastAsia="en-US"/>
              </w:rPr>
              <w:t>Работы выполняются в лаборатории Исполнителя либо на месте установки оборудования, согласно нор</w:t>
            </w:r>
            <w:r>
              <w:rPr>
                <w:sz w:val="24"/>
                <w:szCs w:val="24"/>
                <w:lang w:eastAsia="en-US"/>
              </w:rPr>
              <w:t>мам и правилам.</w:t>
            </w:r>
          </w:p>
          <w:p w14:paraId="0BF0098E" w14:textId="77777777" w:rsidR="007F5FCB" w:rsidRDefault="007F5FCB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Исполнитель не вправе приступать к работам до получения у Заказчика разрешения на работы в электроустановках.</w:t>
            </w:r>
          </w:p>
          <w:p w14:paraId="12AB3CC5" w14:textId="77777777" w:rsidR="007F5FCB" w:rsidRDefault="007F5FCB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 w:rsidRPr="000155AC">
              <w:rPr>
                <w:sz w:val="24"/>
                <w:szCs w:val="24"/>
                <w:lang w:eastAsia="en-US"/>
              </w:rPr>
              <w:t>Заключение о пригодности электрооборудования к эксплуатации выдается не только на основании сравнения результатов испытаний и измерений с нормами, но и по совокупности результатов всех проведенных испытаний, измерений и осмотров.</w:t>
            </w:r>
          </w:p>
        </w:tc>
      </w:tr>
      <w:tr w:rsidR="00517F00" w14:paraId="123E8403" w14:textId="77777777" w:rsidTr="00CA3E55">
        <w:tc>
          <w:tcPr>
            <w:tcW w:w="675" w:type="dxa"/>
          </w:tcPr>
          <w:p w14:paraId="146B7640" w14:textId="77777777" w:rsidR="00517F00" w:rsidRDefault="007F5FCB" w:rsidP="005D2CAE">
            <w:pPr>
              <w:pStyle w:val="22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79A432FD" w14:textId="77777777" w:rsidR="00517F00" w:rsidRDefault="00B05838" w:rsidP="005D2CAE">
            <w:pPr>
              <w:pStyle w:val="22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F62DF">
              <w:rPr>
                <w:rStyle w:val="211pt"/>
                <w:sz w:val="24"/>
                <w:szCs w:val="24"/>
              </w:rPr>
              <w:t>Иные условия</w:t>
            </w:r>
          </w:p>
        </w:tc>
        <w:tc>
          <w:tcPr>
            <w:tcW w:w="6662" w:type="dxa"/>
          </w:tcPr>
          <w:p w14:paraId="2B450787" w14:textId="77777777" w:rsidR="00517F00" w:rsidRDefault="00365C12" w:rsidP="00EC7AED">
            <w:pPr>
              <w:pStyle w:val="22"/>
              <w:shd w:val="clear" w:color="auto" w:fill="auto"/>
              <w:spacing w:line="317" w:lineRule="exact"/>
              <w:ind w:firstLine="459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Услуги на питание</w:t>
            </w:r>
            <w:r w:rsidR="00B05838" w:rsidRPr="002F62DF">
              <w:rPr>
                <w:rStyle w:val="211pt"/>
                <w:sz w:val="24"/>
                <w:szCs w:val="24"/>
              </w:rPr>
              <w:t xml:space="preserve"> специалистов и работников Исполнителя на объектах Заказчика производиться на основании заключенного дополнительно дого</w:t>
            </w:r>
            <w:r w:rsidR="0028552D">
              <w:rPr>
                <w:rStyle w:val="211pt"/>
                <w:sz w:val="24"/>
                <w:szCs w:val="24"/>
              </w:rPr>
              <w:t>вора</w:t>
            </w:r>
            <w:r>
              <w:rPr>
                <w:rStyle w:val="211pt"/>
                <w:sz w:val="24"/>
                <w:szCs w:val="24"/>
              </w:rPr>
              <w:t xml:space="preserve"> с ООО «Мирон».</w:t>
            </w:r>
          </w:p>
        </w:tc>
      </w:tr>
    </w:tbl>
    <w:p w14:paraId="035B22E3" w14:textId="77777777" w:rsidR="005D2CAE" w:rsidRDefault="005D2CAE" w:rsidP="005D2CAE">
      <w:pPr>
        <w:pStyle w:val="22"/>
        <w:shd w:val="clear" w:color="auto" w:fill="auto"/>
        <w:spacing w:line="317" w:lineRule="exact"/>
        <w:rPr>
          <w:sz w:val="24"/>
          <w:szCs w:val="24"/>
        </w:rPr>
      </w:pPr>
    </w:p>
    <w:p w14:paraId="5A560FFE" w14:textId="77777777" w:rsidR="00AD0C1F" w:rsidRPr="00AD0C1F" w:rsidRDefault="00AD0C1F" w:rsidP="00AD0C1F">
      <w:pPr>
        <w:pStyle w:val="22"/>
        <w:spacing w:line="317" w:lineRule="exact"/>
        <w:rPr>
          <w:sz w:val="24"/>
          <w:szCs w:val="24"/>
        </w:rPr>
      </w:pPr>
      <w:r w:rsidRPr="00AD0C1F">
        <w:rPr>
          <w:sz w:val="24"/>
          <w:szCs w:val="24"/>
        </w:rPr>
        <w:t>Разработал:</w:t>
      </w:r>
    </w:p>
    <w:p w14:paraId="32B05F96" w14:textId="77777777" w:rsidR="00AD0C1F" w:rsidRPr="00AD0C1F" w:rsidRDefault="00AD0C1F" w:rsidP="00AD0C1F">
      <w:pPr>
        <w:pStyle w:val="22"/>
        <w:spacing w:line="317" w:lineRule="exact"/>
        <w:rPr>
          <w:sz w:val="24"/>
          <w:szCs w:val="24"/>
        </w:rPr>
      </w:pPr>
    </w:p>
    <w:p w14:paraId="334FCEF1" w14:textId="77777777" w:rsidR="0028552D" w:rsidRDefault="00AD0C1F" w:rsidP="00AD0C1F">
      <w:pPr>
        <w:pStyle w:val="22"/>
        <w:shd w:val="clear" w:color="auto" w:fill="auto"/>
        <w:spacing w:line="317" w:lineRule="exact"/>
        <w:rPr>
          <w:sz w:val="24"/>
          <w:szCs w:val="24"/>
        </w:rPr>
      </w:pPr>
      <w:r w:rsidRPr="00AD0C1F">
        <w:rPr>
          <w:sz w:val="24"/>
          <w:szCs w:val="24"/>
        </w:rPr>
        <w:t xml:space="preserve">Главный энергетик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AD0C1F">
        <w:rPr>
          <w:sz w:val="24"/>
          <w:szCs w:val="24"/>
        </w:rPr>
        <w:t xml:space="preserve">  </w:t>
      </w:r>
      <w:r>
        <w:rPr>
          <w:sz w:val="24"/>
          <w:szCs w:val="24"/>
        </w:rPr>
        <w:t>Ю.В. Гурьянов</w:t>
      </w:r>
    </w:p>
    <w:p w14:paraId="17C2B80A" w14:textId="77777777" w:rsidR="0028552D" w:rsidRDefault="0028552D" w:rsidP="005D2CAE">
      <w:pPr>
        <w:pStyle w:val="22"/>
        <w:shd w:val="clear" w:color="auto" w:fill="auto"/>
        <w:spacing w:line="317" w:lineRule="exac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742ADD" w:rsidRPr="000C5272" w14:paraId="4AE814C4" w14:textId="77777777" w:rsidTr="00AD5C38">
        <w:trPr>
          <w:trHeight w:val="2170"/>
        </w:trPr>
        <w:tc>
          <w:tcPr>
            <w:tcW w:w="5070" w:type="dxa"/>
          </w:tcPr>
          <w:p w14:paraId="241B0BDC" w14:textId="77777777" w:rsidR="00742ADD" w:rsidRPr="000C5272" w:rsidRDefault="00742ADD" w:rsidP="00AD5C38">
            <w:pPr>
              <w:widowControl/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961" w:type="dxa"/>
          </w:tcPr>
          <w:p w14:paraId="3CA2C18D" w14:textId="77777777" w:rsidR="00742ADD" w:rsidRPr="000C5272" w:rsidRDefault="00742ADD" w:rsidP="00C02B83">
            <w:pPr>
              <w:tabs>
                <w:tab w:val="left" w:pos="708"/>
              </w:tabs>
              <w:suppressAutoHyphens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4471752D" w14:textId="77777777" w:rsidR="00AD5C38" w:rsidRPr="00B05838" w:rsidRDefault="00AD5C38">
      <w:pPr>
        <w:pStyle w:val="50"/>
        <w:shd w:val="clear" w:color="auto" w:fill="auto"/>
        <w:spacing w:line="220" w:lineRule="exact"/>
        <w:jc w:val="left"/>
        <w:rPr>
          <w:sz w:val="24"/>
          <w:szCs w:val="24"/>
        </w:rPr>
      </w:pPr>
    </w:p>
    <w:sectPr w:rsidR="00AD5C38" w:rsidRPr="00B05838" w:rsidSect="00CA3E55">
      <w:headerReference w:type="default" r:id="rId8"/>
      <w:pgSz w:w="11909" w:h="16840"/>
      <w:pgMar w:top="851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5B04" w14:textId="77777777" w:rsidR="00E75F5D" w:rsidRDefault="00E75F5D">
      <w:r>
        <w:separator/>
      </w:r>
    </w:p>
  </w:endnote>
  <w:endnote w:type="continuationSeparator" w:id="0">
    <w:p w14:paraId="7BE7E761" w14:textId="77777777" w:rsidR="00E75F5D" w:rsidRDefault="00E7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0E3F" w14:textId="77777777" w:rsidR="00E75F5D" w:rsidRDefault="00E75F5D"/>
  </w:footnote>
  <w:footnote w:type="continuationSeparator" w:id="0">
    <w:p w14:paraId="0FD95F87" w14:textId="77777777" w:rsidR="00E75F5D" w:rsidRDefault="00E75F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0D47" w14:textId="77777777" w:rsidR="007469C3" w:rsidRDefault="00B0583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1D2C760" wp14:editId="7E376F6F">
              <wp:simplePos x="0" y="0"/>
              <wp:positionH relativeFrom="page">
                <wp:posOffset>5467350</wp:posOffset>
              </wp:positionH>
              <wp:positionV relativeFrom="page">
                <wp:posOffset>340995</wp:posOffset>
              </wp:positionV>
              <wp:extent cx="1555750" cy="146050"/>
              <wp:effectExtent l="0" t="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AF30E" w14:textId="77777777" w:rsidR="007469C3" w:rsidRDefault="007469C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2C7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0.5pt;margin-top:26.85pt;width:122.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" filled="f" stroked="f">
              <v:textbox style="mso-fit-shape-to-text:t" inset="0,0,0,0">
                <w:txbxContent>
                  <w:p w14:paraId="2FBAF30E" w14:textId="77777777" w:rsidR="007469C3" w:rsidRDefault="007469C3">
                    <w:pPr>
                      <w:pStyle w:val="a7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5164"/>
    <w:multiLevelType w:val="multilevel"/>
    <w:tmpl w:val="60F867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0C4AEB"/>
    <w:multiLevelType w:val="multilevel"/>
    <w:tmpl w:val="D50605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9C3"/>
    <w:rsid w:val="0006374A"/>
    <w:rsid w:val="000A5F59"/>
    <w:rsid w:val="000A7C1D"/>
    <w:rsid w:val="000F70E0"/>
    <w:rsid w:val="00161CA3"/>
    <w:rsid w:val="00174474"/>
    <w:rsid w:val="001845FB"/>
    <w:rsid w:val="001A7E85"/>
    <w:rsid w:val="001C5D98"/>
    <w:rsid w:val="001D7DD2"/>
    <w:rsid w:val="00212F3B"/>
    <w:rsid w:val="0022735E"/>
    <w:rsid w:val="0028552D"/>
    <w:rsid w:val="002F62DF"/>
    <w:rsid w:val="00352F3E"/>
    <w:rsid w:val="00356AE0"/>
    <w:rsid w:val="00365C12"/>
    <w:rsid w:val="00366D3C"/>
    <w:rsid w:val="00382A65"/>
    <w:rsid w:val="003976A5"/>
    <w:rsid w:val="003F1C66"/>
    <w:rsid w:val="004212CD"/>
    <w:rsid w:val="004419DC"/>
    <w:rsid w:val="004646BD"/>
    <w:rsid w:val="004A13F6"/>
    <w:rsid w:val="004D4F2F"/>
    <w:rsid w:val="00507AC4"/>
    <w:rsid w:val="00517F00"/>
    <w:rsid w:val="005419A3"/>
    <w:rsid w:val="00596DA6"/>
    <w:rsid w:val="005C6779"/>
    <w:rsid w:val="005D2CAE"/>
    <w:rsid w:val="00635A37"/>
    <w:rsid w:val="00660A85"/>
    <w:rsid w:val="0067178A"/>
    <w:rsid w:val="00704AF7"/>
    <w:rsid w:val="00742ADD"/>
    <w:rsid w:val="007469C3"/>
    <w:rsid w:val="00762876"/>
    <w:rsid w:val="007B7274"/>
    <w:rsid w:val="007D22C3"/>
    <w:rsid w:val="007F5FCB"/>
    <w:rsid w:val="00807AD0"/>
    <w:rsid w:val="00837629"/>
    <w:rsid w:val="008603BA"/>
    <w:rsid w:val="00876595"/>
    <w:rsid w:val="009174EC"/>
    <w:rsid w:val="00933C1D"/>
    <w:rsid w:val="00993BBA"/>
    <w:rsid w:val="009E7CD1"/>
    <w:rsid w:val="009F7D6A"/>
    <w:rsid w:val="00A30893"/>
    <w:rsid w:val="00A3291B"/>
    <w:rsid w:val="00A6635B"/>
    <w:rsid w:val="00AD0C1F"/>
    <w:rsid w:val="00AD5C38"/>
    <w:rsid w:val="00AF0915"/>
    <w:rsid w:val="00B05838"/>
    <w:rsid w:val="00B250B5"/>
    <w:rsid w:val="00B33F26"/>
    <w:rsid w:val="00B374DA"/>
    <w:rsid w:val="00B534E0"/>
    <w:rsid w:val="00B633D9"/>
    <w:rsid w:val="00BC2A97"/>
    <w:rsid w:val="00C1633D"/>
    <w:rsid w:val="00C91B34"/>
    <w:rsid w:val="00CA3E55"/>
    <w:rsid w:val="00CD401C"/>
    <w:rsid w:val="00D12D1E"/>
    <w:rsid w:val="00DD21EE"/>
    <w:rsid w:val="00E2413F"/>
    <w:rsid w:val="00E64B5F"/>
    <w:rsid w:val="00E75F5D"/>
    <w:rsid w:val="00E91D76"/>
    <w:rsid w:val="00EC7AED"/>
    <w:rsid w:val="00ED6D98"/>
    <w:rsid w:val="00F23E51"/>
    <w:rsid w:val="00F30AB0"/>
    <w:rsid w:val="00F34F5B"/>
    <w:rsid w:val="00F84E9C"/>
    <w:rsid w:val="00FB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FCF038"/>
  <w15:docId w15:val="{757DD593-6C07-40DA-A4E0-F960C45F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Georgia" w:eastAsia="Georgia" w:hAnsi="Georgia" w:cs="Georgia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TimesNewRoman14pt">
    <w:name w:val="Подпись к картинке (2) + Times New Roman;14 pt;Полужирный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0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z w:val="22"/>
      <w:szCs w:val="22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omic Sans MS" w:eastAsia="Comic Sans MS" w:hAnsi="Comic Sans MS" w:cs="Comic Sans MS"/>
      <w:sz w:val="44"/>
      <w:szCs w:val="44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28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2F62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62DF"/>
    <w:rPr>
      <w:color w:val="000000"/>
    </w:rPr>
  </w:style>
  <w:style w:type="paragraph" w:styleId="ab">
    <w:name w:val="footer"/>
    <w:basedOn w:val="a"/>
    <w:link w:val="ac"/>
    <w:uiPriority w:val="99"/>
    <w:unhideWhenUsed/>
    <w:rsid w:val="002F62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62DF"/>
    <w:rPr>
      <w:color w:val="000000"/>
    </w:rPr>
  </w:style>
  <w:style w:type="table" w:styleId="ad">
    <w:name w:val="Table Grid"/>
    <w:basedOn w:val="a1"/>
    <w:uiPriority w:val="59"/>
    <w:rsid w:val="005D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F1C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1C66"/>
    <w:rPr>
      <w:rFonts w:ascii="Tahoma" w:hAnsi="Tahoma" w:cs="Tahoma"/>
      <w:color w:val="000000"/>
      <w:sz w:val="16"/>
      <w:szCs w:val="16"/>
    </w:rPr>
  </w:style>
  <w:style w:type="table" w:customStyle="1" w:styleId="1">
    <w:name w:val="Сетка таблицы1"/>
    <w:basedOn w:val="a1"/>
    <w:next w:val="ad"/>
    <w:uiPriority w:val="59"/>
    <w:rsid w:val="00742ADD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d"/>
    <w:uiPriority w:val="59"/>
    <w:rsid w:val="009E7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EAF88-6BE2-4E1F-A7F4-CE33102D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Сергеевых Андрей Николаевич</dc:creator>
  <cp:lastModifiedBy>Хамидулин Саяр Гаярович</cp:lastModifiedBy>
  <cp:revision>53</cp:revision>
  <cp:lastPrinted>2026-09-04T06:39:00Z</cp:lastPrinted>
  <dcterms:created xsi:type="dcterms:W3CDTF">2017-08-10T07:43:00Z</dcterms:created>
  <dcterms:modified xsi:type="dcterms:W3CDTF">2026-09-11T09:27:00Z</dcterms:modified>
</cp:coreProperties>
</file>